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A8E" w:rsidRDefault="006C205B" w:rsidP="007A5398">
      <w:pPr>
        <w:spacing w:before="4680"/>
        <w:jc w:val="center"/>
        <w:rPr>
          <w:bCs/>
          <w:sz w:val="28"/>
          <w:szCs w:val="28"/>
          <w:lang w:val="tt-RU"/>
        </w:rPr>
      </w:pPr>
      <w:r>
        <w:rPr>
          <w:bCs/>
          <w:sz w:val="28"/>
          <w:szCs w:val="28"/>
          <w:lang w:val="tt-RU"/>
        </w:rPr>
        <w:t>Рабочая программа элективного курса по обществознанию</w:t>
      </w:r>
    </w:p>
    <w:p w:rsidR="006F3B7F" w:rsidRPr="00246328" w:rsidRDefault="007A5398" w:rsidP="00505A8E">
      <w:pPr>
        <w:contextualSpacing/>
        <w:jc w:val="center"/>
        <w:rPr>
          <w:bCs/>
          <w:sz w:val="28"/>
          <w:szCs w:val="28"/>
          <w:lang w:val="tt-RU"/>
        </w:rPr>
      </w:pPr>
      <w:r>
        <w:rPr>
          <w:bCs/>
          <w:sz w:val="28"/>
          <w:szCs w:val="28"/>
          <w:lang w:val="tt-RU"/>
        </w:rPr>
        <w:t>“</w:t>
      </w:r>
      <w:r w:rsidR="00DC7851">
        <w:rPr>
          <w:bCs/>
          <w:sz w:val="28"/>
          <w:szCs w:val="28"/>
          <w:lang w:val="tt-RU"/>
        </w:rPr>
        <w:t>Мир. Человек. Общество” для 10-11классов</w:t>
      </w:r>
    </w:p>
    <w:p w:rsidR="00505A8E" w:rsidRDefault="00505A8E" w:rsidP="00505A8E">
      <w:pPr>
        <w:spacing w:before="3200"/>
        <w:contextualSpacing/>
        <w:jc w:val="center"/>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505A8E" w:rsidRDefault="00505A8E" w:rsidP="00505A8E">
      <w:pPr>
        <w:spacing w:before="3200"/>
        <w:contextualSpacing/>
        <w:jc w:val="right"/>
        <w:rPr>
          <w:rFonts w:eastAsia="Times New Roman"/>
          <w:bCs/>
          <w:sz w:val="24"/>
          <w:szCs w:val="24"/>
        </w:rPr>
      </w:pPr>
    </w:p>
    <w:p w:rsidR="006F3B7F" w:rsidRDefault="00505A8E" w:rsidP="006F3B7F">
      <w:pPr>
        <w:ind w:right="20"/>
        <w:rPr>
          <w:sz w:val="20"/>
          <w:szCs w:val="20"/>
        </w:rPr>
      </w:pPr>
      <w:r>
        <w:rPr>
          <w:rFonts w:eastAsia="Times New Roman"/>
          <w:bCs/>
          <w:sz w:val="24"/>
          <w:szCs w:val="24"/>
        </w:rPr>
        <w:br w:type="page"/>
      </w:r>
      <w:r w:rsidR="006F3B7F">
        <w:rPr>
          <w:rFonts w:eastAsia="Times New Roman"/>
          <w:b/>
          <w:bCs/>
          <w:sz w:val="24"/>
          <w:szCs w:val="24"/>
        </w:rPr>
        <w:lastRenderedPageBreak/>
        <w:t>Пояснительная записка</w:t>
      </w:r>
    </w:p>
    <w:p w:rsidR="006F3B7F" w:rsidRDefault="006F3B7F" w:rsidP="006F3B7F">
      <w:pPr>
        <w:rPr>
          <w:rFonts w:eastAsia="Times New Roman"/>
          <w:b/>
          <w:bCs/>
          <w:sz w:val="24"/>
          <w:szCs w:val="24"/>
        </w:rPr>
      </w:pPr>
    </w:p>
    <w:p w:rsidR="006F3B7F" w:rsidRDefault="006F3B7F" w:rsidP="006F3B7F">
      <w:pPr>
        <w:rPr>
          <w:rFonts w:eastAsia="Times New Roman"/>
          <w:b/>
          <w:bCs/>
          <w:sz w:val="24"/>
          <w:szCs w:val="24"/>
        </w:rPr>
      </w:pPr>
    </w:p>
    <w:p w:rsidR="006F3B7F" w:rsidRDefault="006F3B7F" w:rsidP="006F3B7F">
      <w:pPr>
        <w:rPr>
          <w:sz w:val="20"/>
          <w:szCs w:val="20"/>
        </w:rPr>
      </w:pPr>
      <w:r>
        <w:rPr>
          <w:rFonts w:eastAsia="Times New Roman"/>
          <w:b/>
          <w:bCs/>
          <w:sz w:val="24"/>
          <w:szCs w:val="24"/>
        </w:rPr>
        <w:t>Рабочая программа составлена на основе следующих нормативно-правовых документов:</w:t>
      </w:r>
    </w:p>
    <w:p w:rsidR="006F3B7F" w:rsidRDefault="006F3B7F" w:rsidP="006F3B7F">
      <w:pPr>
        <w:spacing w:line="7" w:lineRule="exact"/>
        <w:rPr>
          <w:sz w:val="20"/>
          <w:szCs w:val="20"/>
        </w:rPr>
      </w:pPr>
    </w:p>
    <w:p w:rsidR="006F3B7F" w:rsidRDefault="006F3B7F" w:rsidP="006F3B7F">
      <w:pPr>
        <w:spacing w:line="234" w:lineRule="auto"/>
        <w:ind w:right="20"/>
        <w:rPr>
          <w:sz w:val="20"/>
          <w:szCs w:val="20"/>
        </w:rPr>
      </w:pPr>
      <w:r>
        <w:rPr>
          <w:rFonts w:eastAsia="Times New Roman"/>
          <w:sz w:val="24"/>
          <w:szCs w:val="24"/>
        </w:rPr>
        <w:t xml:space="preserve">1.Федерального компонента государственного стандарта общего образования, </w:t>
      </w:r>
      <w:proofErr w:type="spellStart"/>
      <w:r>
        <w:rPr>
          <w:rFonts w:eastAsia="Times New Roman"/>
          <w:sz w:val="24"/>
          <w:szCs w:val="24"/>
        </w:rPr>
        <w:t>утверждѐнного</w:t>
      </w:r>
      <w:proofErr w:type="spellEnd"/>
      <w:r>
        <w:rPr>
          <w:rFonts w:eastAsia="Times New Roman"/>
          <w:sz w:val="24"/>
          <w:szCs w:val="24"/>
        </w:rPr>
        <w:t xml:space="preserve"> Приказом Минобразования РФ от 05.03.2004г. № 1089;</w:t>
      </w:r>
    </w:p>
    <w:p w:rsidR="006F3B7F" w:rsidRDefault="006F3B7F" w:rsidP="006F3B7F">
      <w:pPr>
        <w:spacing w:line="2" w:lineRule="exact"/>
        <w:rPr>
          <w:sz w:val="20"/>
          <w:szCs w:val="20"/>
        </w:rPr>
      </w:pPr>
    </w:p>
    <w:p w:rsidR="006F3B7F" w:rsidRDefault="006F3B7F" w:rsidP="006F3B7F">
      <w:pPr>
        <w:tabs>
          <w:tab w:val="left" w:pos="6380"/>
        </w:tabs>
        <w:rPr>
          <w:sz w:val="20"/>
          <w:szCs w:val="20"/>
        </w:rPr>
      </w:pPr>
      <w:r>
        <w:rPr>
          <w:rFonts w:eastAsia="Times New Roman"/>
          <w:sz w:val="24"/>
          <w:szCs w:val="24"/>
        </w:rPr>
        <w:t>2.Примерной  программы  основного  общего  образования</w:t>
      </w:r>
      <w:r>
        <w:rPr>
          <w:rFonts w:eastAsia="Times New Roman"/>
          <w:sz w:val="24"/>
          <w:szCs w:val="24"/>
        </w:rPr>
        <w:tab/>
        <w:t>«Обществознание»  под  редакцией  Л.Н.</w:t>
      </w:r>
    </w:p>
    <w:p w:rsidR="006F3B7F" w:rsidRDefault="006F3B7F" w:rsidP="006F3B7F">
      <w:pPr>
        <w:rPr>
          <w:sz w:val="20"/>
          <w:szCs w:val="20"/>
        </w:rPr>
      </w:pPr>
      <w:r>
        <w:rPr>
          <w:rFonts w:eastAsia="Times New Roman"/>
          <w:sz w:val="24"/>
          <w:szCs w:val="24"/>
        </w:rPr>
        <w:t>Боголюбова, Л.Ф. Ивановой.</w:t>
      </w:r>
    </w:p>
    <w:p w:rsidR="006F3B7F" w:rsidRDefault="006F3B7F" w:rsidP="006F3B7F">
      <w:pPr>
        <w:spacing w:line="12" w:lineRule="exact"/>
        <w:rPr>
          <w:sz w:val="20"/>
          <w:szCs w:val="20"/>
        </w:rPr>
      </w:pPr>
    </w:p>
    <w:p w:rsidR="00DF4A23" w:rsidRPr="00DF4A23" w:rsidRDefault="006F3B7F" w:rsidP="00DF4A23">
      <w:pPr>
        <w:spacing w:line="234" w:lineRule="auto"/>
        <w:ind w:right="20"/>
        <w:rPr>
          <w:rFonts w:eastAsia="Times New Roman"/>
          <w:sz w:val="24"/>
          <w:szCs w:val="24"/>
        </w:rPr>
      </w:pPr>
      <w:r>
        <w:rPr>
          <w:rFonts w:eastAsia="Times New Roman"/>
          <w:sz w:val="24"/>
          <w:szCs w:val="24"/>
        </w:rPr>
        <w:t>3.</w:t>
      </w:r>
      <w:r w:rsidR="00DF4A23" w:rsidRPr="00DF4A23">
        <w:rPr>
          <w:rFonts w:eastAsia="Times New Roman"/>
          <w:sz w:val="24"/>
          <w:szCs w:val="24"/>
        </w:rPr>
        <w:t xml:space="preserve"> </w:t>
      </w:r>
      <w:r w:rsidR="00DF4A23" w:rsidRPr="00DF4A23">
        <w:rPr>
          <w:rFonts w:eastAsia="Times New Roman"/>
          <w:sz w:val="24"/>
          <w:szCs w:val="24"/>
          <w:lang w:val="tt-RU"/>
        </w:rPr>
        <w:t xml:space="preserve">Учебного  плана  МБОУ  </w:t>
      </w:r>
      <w:proofErr w:type="spellStart"/>
      <w:r w:rsidR="00DF4A23">
        <w:rPr>
          <w:rFonts w:eastAsia="Times New Roman"/>
          <w:sz w:val="24"/>
          <w:szCs w:val="24"/>
        </w:rPr>
        <w:t>Среднетиганская</w:t>
      </w:r>
      <w:proofErr w:type="spellEnd"/>
      <w:r w:rsidR="00DF4A23">
        <w:rPr>
          <w:rFonts w:eastAsia="Times New Roman"/>
          <w:sz w:val="24"/>
          <w:szCs w:val="24"/>
        </w:rPr>
        <w:t xml:space="preserve"> СОШ  (принят на педсовете, протокол №4 от 20.10.2017).</w:t>
      </w:r>
    </w:p>
    <w:p w:rsidR="00182EA2" w:rsidRPr="00182EA2" w:rsidRDefault="00DF4A23" w:rsidP="00DF4A23">
      <w:pPr>
        <w:spacing w:line="234" w:lineRule="auto"/>
        <w:ind w:right="20"/>
        <w:rPr>
          <w:rFonts w:eastAsia="Times New Roman"/>
          <w:sz w:val="24"/>
          <w:szCs w:val="24"/>
        </w:rPr>
      </w:pPr>
      <w:r>
        <w:rPr>
          <w:rFonts w:eastAsia="Times New Roman"/>
          <w:sz w:val="24"/>
          <w:szCs w:val="24"/>
        </w:rPr>
        <w:t>4. Основной образовательной программы среднего общего образования для 10-11 классов.</w:t>
      </w:r>
    </w:p>
    <w:p w:rsidR="00182EA2" w:rsidRDefault="00182EA2" w:rsidP="00182EA2">
      <w:pPr>
        <w:spacing w:line="234" w:lineRule="auto"/>
        <w:ind w:right="20"/>
        <w:rPr>
          <w:rFonts w:eastAsia="Times New Roman"/>
          <w:sz w:val="24"/>
          <w:szCs w:val="24"/>
        </w:rPr>
      </w:pPr>
    </w:p>
    <w:p w:rsidR="00182EA2" w:rsidRDefault="00182EA2" w:rsidP="00182EA2">
      <w:pPr>
        <w:tabs>
          <w:tab w:val="left" w:pos="240"/>
        </w:tabs>
        <w:ind w:left="240"/>
        <w:rPr>
          <w:rFonts w:eastAsia="Times New Roman"/>
          <w:sz w:val="24"/>
          <w:szCs w:val="24"/>
        </w:rPr>
      </w:pPr>
    </w:p>
    <w:p w:rsidR="00182EA2" w:rsidRDefault="00182EA2" w:rsidP="00182EA2">
      <w:pPr>
        <w:spacing w:line="4" w:lineRule="exact"/>
        <w:rPr>
          <w:rFonts w:eastAsia="Times New Roman"/>
          <w:sz w:val="24"/>
          <w:szCs w:val="24"/>
        </w:rPr>
      </w:pPr>
    </w:p>
    <w:p w:rsidR="00182EA2" w:rsidRDefault="00182EA2" w:rsidP="00182EA2">
      <w:pPr>
        <w:tabs>
          <w:tab w:val="left" w:pos="240"/>
        </w:tabs>
        <w:ind w:left="240"/>
        <w:rPr>
          <w:rFonts w:eastAsia="Times New Roman"/>
          <w:b/>
          <w:bCs/>
          <w:sz w:val="24"/>
          <w:szCs w:val="24"/>
        </w:rPr>
      </w:pPr>
    </w:p>
    <w:p w:rsidR="00182EA2" w:rsidRDefault="00182EA2" w:rsidP="006F3B7F">
      <w:pPr>
        <w:rPr>
          <w:rFonts w:eastAsia="Times New Roman"/>
          <w:b/>
          <w:bCs/>
          <w:sz w:val="24"/>
          <w:szCs w:val="24"/>
        </w:rPr>
      </w:pPr>
    </w:p>
    <w:p w:rsidR="006F3B7F" w:rsidRDefault="006F3B7F" w:rsidP="006F3B7F">
      <w:pPr>
        <w:rPr>
          <w:rFonts w:eastAsia="Times New Roman"/>
          <w:sz w:val="24"/>
          <w:szCs w:val="24"/>
        </w:rPr>
      </w:pPr>
      <w:r>
        <w:rPr>
          <w:rFonts w:eastAsia="Times New Roman"/>
          <w:b/>
          <w:bCs/>
          <w:sz w:val="24"/>
          <w:szCs w:val="24"/>
        </w:rPr>
        <w:t>Цели курса:</w:t>
      </w:r>
    </w:p>
    <w:p w:rsidR="006F3B7F" w:rsidRDefault="006F3B7F" w:rsidP="006F3B7F">
      <w:pPr>
        <w:spacing w:line="283" w:lineRule="exact"/>
        <w:rPr>
          <w:rFonts w:eastAsia="Times New Roman"/>
          <w:sz w:val="24"/>
          <w:szCs w:val="24"/>
        </w:rPr>
      </w:pPr>
    </w:p>
    <w:p w:rsidR="00182EA2" w:rsidRDefault="00182EA2" w:rsidP="006F3B7F">
      <w:pPr>
        <w:spacing w:line="283" w:lineRule="exact"/>
        <w:rPr>
          <w:rFonts w:eastAsia="Times New Roman"/>
          <w:sz w:val="24"/>
          <w:szCs w:val="24"/>
        </w:rPr>
      </w:pPr>
    </w:p>
    <w:p w:rsidR="006F3B7F" w:rsidRDefault="006F3B7F" w:rsidP="006F3B7F">
      <w:pPr>
        <w:numPr>
          <w:ilvl w:val="1"/>
          <w:numId w:val="1"/>
        </w:numPr>
        <w:tabs>
          <w:tab w:val="left" w:pos="720"/>
        </w:tabs>
        <w:spacing w:line="236" w:lineRule="auto"/>
        <w:ind w:left="720" w:right="20" w:hanging="360"/>
        <w:jc w:val="both"/>
        <w:rPr>
          <w:rFonts w:eastAsia="Times New Roman"/>
          <w:sz w:val="24"/>
          <w:szCs w:val="24"/>
        </w:rPr>
      </w:pPr>
      <w:r>
        <w:rPr>
          <w:rFonts w:eastAsia="Times New Roman"/>
          <w:sz w:val="24"/>
          <w:szCs w:val="24"/>
        </w:rPr>
        <w:t>Создание условий для формирования и развития у учащихся уважения к правам и основным свободам человека, чувства человеческого достоинства, взаимопонимания, терпимости, равенства и дружбы.</w:t>
      </w:r>
    </w:p>
    <w:p w:rsidR="006F3B7F" w:rsidRDefault="006F3B7F" w:rsidP="006F3B7F">
      <w:pPr>
        <w:spacing w:line="2" w:lineRule="exact"/>
        <w:rPr>
          <w:rFonts w:eastAsia="Times New Roman"/>
          <w:sz w:val="24"/>
          <w:szCs w:val="24"/>
        </w:rPr>
      </w:pPr>
    </w:p>
    <w:p w:rsidR="006F3B7F" w:rsidRDefault="006F3B7F" w:rsidP="006F3B7F">
      <w:pPr>
        <w:numPr>
          <w:ilvl w:val="1"/>
          <w:numId w:val="1"/>
        </w:numPr>
        <w:tabs>
          <w:tab w:val="left" w:pos="600"/>
        </w:tabs>
        <w:ind w:left="600" w:hanging="240"/>
        <w:rPr>
          <w:rFonts w:eastAsia="Times New Roman"/>
          <w:sz w:val="24"/>
          <w:szCs w:val="24"/>
        </w:rPr>
      </w:pPr>
      <w:r>
        <w:rPr>
          <w:rFonts w:eastAsia="Times New Roman"/>
          <w:sz w:val="24"/>
          <w:szCs w:val="24"/>
        </w:rPr>
        <w:t>Умение самостоятельно приобретать и применять на практике знания по правам человека.</w:t>
      </w:r>
    </w:p>
    <w:p w:rsidR="006F3B7F" w:rsidRDefault="006F3B7F" w:rsidP="006F3B7F">
      <w:pPr>
        <w:numPr>
          <w:ilvl w:val="1"/>
          <w:numId w:val="1"/>
        </w:numPr>
        <w:tabs>
          <w:tab w:val="left" w:pos="600"/>
        </w:tabs>
        <w:ind w:left="600" w:hanging="240"/>
        <w:rPr>
          <w:rFonts w:eastAsia="Times New Roman"/>
          <w:sz w:val="24"/>
          <w:szCs w:val="24"/>
        </w:rPr>
      </w:pPr>
      <w:r>
        <w:rPr>
          <w:rFonts w:eastAsia="Times New Roman"/>
          <w:sz w:val="24"/>
          <w:szCs w:val="24"/>
        </w:rPr>
        <w:t>Развитие творческих способностей и коммуникативных навыков у учащихся.</w:t>
      </w:r>
    </w:p>
    <w:p w:rsidR="006F3B7F" w:rsidRDefault="006F3B7F" w:rsidP="006F3B7F">
      <w:pPr>
        <w:numPr>
          <w:ilvl w:val="1"/>
          <w:numId w:val="1"/>
        </w:numPr>
        <w:tabs>
          <w:tab w:val="left" w:pos="600"/>
        </w:tabs>
        <w:ind w:left="600" w:hanging="240"/>
        <w:rPr>
          <w:rFonts w:eastAsia="Times New Roman"/>
          <w:sz w:val="24"/>
          <w:szCs w:val="24"/>
        </w:rPr>
      </w:pPr>
      <w:r>
        <w:rPr>
          <w:rFonts w:eastAsia="Times New Roman"/>
          <w:sz w:val="24"/>
          <w:szCs w:val="24"/>
        </w:rPr>
        <w:t>Формирование гражданского самосознания учащихся.</w:t>
      </w:r>
    </w:p>
    <w:p w:rsidR="006F3B7F" w:rsidRDefault="006F3B7F" w:rsidP="006F3B7F">
      <w:pPr>
        <w:spacing w:line="5" w:lineRule="exact"/>
        <w:rPr>
          <w:sz w:val="20"/>
          <w:szCs w:val="20"/>
        </w:rPr>
      </w:pPr>
    </w:p>
    <w:p w:rsidR="006F3B7F" w:rsidRDefault="006F3B7F" w:rsidP="006F3B7F">
      <w:pPr>
        <w:rPr>
          <w:sz w:val="20"/>
          <w:szCs w:val="20"/>
        </w:rPr>
      </w:pPr>
      <w:r>
        <w:rPr>
          <w:rFonts w:eastAsia="Times New Roman"/>
          <w:b/>
          <w:bCs/>
          <w:sz w:val="24"/>
          <w:szCs w:val="24"/>
        </w:rPr>
        <w:t>Задачи курса:</w:t>
      </w:r>
    </w:p>
    <w:p w:rsidR="006F3B7F" w:rsidRDefault="006F3B7F" w:rsidP="006F3B7F">
      <w:pPr>
        <w:spacing w:line="7" w:lineRule="exact"/>
        <w:rPr>
          <w:sz w:val="20"/>
          <w:szCs w:val="20"/>
        </w:rPr>
      </w:pPr>
    </w:p>
    <w:p w:rsidR="006F3B7F" w:rsidRDefault="006F3B7F" w:rsidP="006F3B7F">
      <w:pPr>
        <w:numPr>
          <w:ilvl w:val="0"/>
          <w:numId w:val="2"/>
        </w:numPr>
        <w:tabs>
          <w:tab w:val="left" w:pos="686"/>
        </w:tabs>
        <w:spacing w:line="234" w:lineRule="auto"/>
        <w:ind w:right="20" w:firstLine="360"/>
        <w:rPr>
          <w:rFonts w:eastAsia="Times New Roman"/>
          <w:sz w:val="24"/>
          <w:szCs w:val="24"/>
        </w:rPr>
      </w:pPr>
      <w:r>
        <w:rPr>
          <w:rFonts w:eastAsia="Times New Roman"/>
          <w:sz w:val="24"/>
          <w:szCs w:val="24"/>
        </w:rPr>
        <w:t>Формирование у учащихся способностей к анализу правовых ситуаций, умение строить собственное поведение в рамках, имеющих права, свободы,</w:t>
      </w:r>
    </w:p>
    <w:p w:rsidR="006F3B7F" w:rsidRDefault="006F3B7F" w:rsidP="006F3B7F">
      <w:pPr>
        <w:spacing w:line="1" w:lineRule="exact"/>
        <w:rPr>
          <w:rFonts w:eastAsia="Times New Roman"/>
          <w:sz w:val="24"/>
          <w:szCs w:val="24"/>
        </w:rPr>
      </w:pPr>
    </w:p>
    <w:p w:rsidR="006F3B7F" w:rsidRDefault="006F3B7F" w:rsidP="006F3B7F">
      <w:pPr>
        <w:ind w:left="660"/>
        <w:rPr>
          <w:rFonts w:eastAsia="Times New Roman"/>
          <w:sz w:val="24"/>
          <w:szCs w:val="24"/>
        </w:rPr>
      </w:pPr>
      <w:r>
        <w:rPr>
          <w:rFonts w:eastAsia="Times New Roman"/>
          <w:sz w:val="24"/>
          <w:szCs w:val="24"/>
        </w:rPr>
        <w:t>обязанности.</w:t>
      </w:r>
    </w:p>
    <w:p w:rsidR="006F3B7F" w:rsidRDefault="006F3B7F" w:rsidP="006F3B7F">
      <w:pPr>
        <w:spacing w:line="12" w:lineRule="exact"/>
        <w:rPr>
          <w:rFonts w:eastAsia="Times New Roman"/>
          <w:sz w:val="24"/>
          <w:szCs w:val="24"/>
        </w:rPr>
      </w:pPr>
    </w:p>
    <w:p w:rsidR="006F3B7F" w:rsidRDefault="006F3B7F" w:rsidP="006F3B7F">
      <w:pPr>
        <w:numPr>
          <w:ilvl w:val="0"/>
          <w:numId w:val="2"/>
        </w:numPr>
        <w:tabs>
          <w:tab w:val="left" w:pos="768"/>
        </w:tabs>
        <w:spacing w:line="234" w:lineRule="auto"/>
        <w:ind w:right="20" w:firstLine="360"/>
        <w:rPr>
          <w:rFonts w:eastAsia="Times New Roman"/>
          <w:sz w:val="24"/>
          <w:szCs w:val="24"/>
        </w:rPr>
      </w:pPr>
      <w:r>
        <w:rPr>
          <w:rFonts w:eastAsia="Times New Roman"/>
          <w:sz w:val="24"/>
          <w:szCs w:val="24"/>
        </w:rPr>
        <w:t>Приобретение умений и навыков публичных выступлений, учебно-исследовательской деятельности, работы в группе.</w:t>
      </w:r>
    </w:p>
    <w:p w:rsidR="006F3B7F" w:rsidRDefault="006F3B7F" w:rsidP="006F3B7F">
      <w:pPr>
        <w:spacing w:line="13" w:lineRule="exact"/>
        <w:rPr>
          <w:rFonts w:eastAsia="Times New Roman"/>
          <w:sz w:val="24"/>
          <w:szCs w:val="24"/>
        </w:rPr>
      </w:pPr>
    </w:p>
    <w:p w:rsidR="006F3B7F" w:rsidRDefault="006F3B7F" w:rsidP="009628FB">
      <w:pPr>
        <w:spacing w:line="234" w:lineRule="auto"/>
        <w:ind w:right="20" w:firstLine="360"/>
        <w:rPr>
          <w:rFonts w:eastAsia="Times New Roman"/>
          <w:sz w:val="24"/>
          <w:szCs w:val="24"/>
        </w:rPr>
      </w:pPr>
      <w:r>
        <w:rPr>
          <w:rFonts w:eastAsia="Times New Roman"/>
          <w:sz w:val="24"/>
          <w:szCs w:val="24"/>
        </w:rPr>
        <w:t>3.Формирование у учащихся знаний о человеке и обществе, об отношении к другим людям, обществу, государству, а также о нормах, регулирующих</w:t>
      </w:r>
      <w:r w:rsidR="009628FB">
        <w:rPr>
          <w:rFonts w:eastAsia="Times New Roman"/>
          <w:sz w:val="24"/>
          <w:szCs w:val="24"/>
        </w:rPr>
        <w:t xml:space="preserve"> </w:t>
      </w:r>
      <w:r>
        <w:rPr>
          <w:rFonts w:eastAsia="Times New Roman"/>
          <w:sz w:val="24"/>
          <w:szCs w:val="24"/>
        </w:rPr>
        <w:t>эти отношения.</w:t>
      </w:r>
    </w:p>
    <w:p w:rsidR="006F3B7F" w:rsidRDefault="006F3B7F" w:rsidP="006F3B7F">
      <w:pPr>
        <w:numPr>
          <w:ilvl w:val="0"/>
          <w:numId w:val="3"/>
        </w:numPr>
        <w:tabs>
          <w:tab w:val="left" w:pos="600"/>
        </w:tabs>
        <w:ind w:left="600" w:hanging="240"/>
        <w:rPr>
          <w:rFonts w:eastAsia="Times New Roman"/>
          <w:sz w:val="24"/>
          <w:szCs w:val="24"/>
        </w:rPr>
      </w:pPr>
      <w:r>
        <w:rPr>
          <w:rFonts w:eastAsia="Times New Roman"/>
          <w:sz w:val="24"/>
          <w:szCs w:val="24"/>
        </w:rPr>
        <w:t>Развитие умения получать необходимую информацию из разнообразных источников.</w:t>
      </w:r>
    </w:p>
    <w:p w:rsidR="006F3B7F" w:rsidRDefault="006F3B7F" w:rsidP="006F3B7F">
      <w:pPr>
        <w:spacing w:line="288" w:lineRule="exact"/>
        <w:rPr>
          <w:sz w:val="20"/>
          <w:szCs w:val="20"/>
        </w:rPr>
      </w:pPr>
    </w:p>
    <w:p w:rsidR="006F3B7F" w:rsidRDefault="006F3B7F" w:rsidP="006F3B7F">
      <w:pPr>
        <w:spacing w:line="238" w:lineRule="auto"/>
        <w:ind w:firstLine="60"/>
        <w:jc w:val="both"/>
        <w:rPr>
          <w:sz w:val="20"/>
          <w:szCs w:val="20"/>
        </w:rPr>
      </w:pPr>
      <w:r>
        <w:rPr>
          <w:rFonts w:eastAsia="Times New Roman"/>
          <w:sz w:val="24"/>
          <w:szCs w:val="24"/>
        </w:rPr>
        <w:t>Программа эл</w:t>
      </w:r>
      <w:r w:rsidR="00CF659D">
        <w:rPr>
          <w:rFonts w:eastAsia="Times New Roman"/>
          <w:sz w:val="24"/>
          <w:szCs w:val="24"/>
        </w:rPr>
        <w:t xml:space="preserve">ективного курса рассчитана на 69 </w:t>
      </w:r>
      <w:r>
        <w:rPr>
          <w:rFonts w:eastAsia="Times New Roman"/>
          <w:sz w:val="24"/>
          <w:szCs w:val="24"/>
        </w:rPr>
        <w:t xml:space="preserve"> часов</w:t>
      </w:r>
      <w:r w:rsidR="00CF659D">
        <w:rPr>
          <w:rFonts w:eastAsia="Times New Roman"/>
          <w:sz w:val="24"/>
          <w:szCs w:val="24"/>
        </w:rPr>
        <w:t xml:space="preserve"> (35 часов в 10 классе + 34 часа в 11 классе)</w:t>
      </w:r>
      <w:r>
        <w:rPr>
          <w:rFonts w:eastAsia="Times New Roman"/>
          <w:sz w:val="24"/>
          <w:szCs w:val="24"/>
        </w:rPr>
        <w:t xml:space="preserve"> </w:t>
      </w:r>
      <w:bookmarkStart w:id="0" w:name="_GoBack"/>
      <w:bookmarkEnd w:id="0"/>
      <w:r>
        <w:rPr>
          <w:rFonts w:eastAsia="Times New Roman"/>
          <w:sz w:val="24"/>
          <w:szCs w:val="24"/>
        </w:rPr>
        <w:t xml:space="preserve">Данный курс актуален сейчас потому, что Россия взяла курс на </w:t>
      </w:r>
      <w:proofErr w:type="spellStart"/>
      <w:r>
        <w:rPr>
          <w:rFonts w:eastAsia="Times New Roman"/>
          <w:sz w:val="24"/>
          <w:szCs w:val="24"/>
        </w:rPr>
        <w:t>гуманизацию</w:t>
      </w:r>
      <w:proofErr w:type="spellEnd"/>
      <w:r>
        <w:rPr>
          <w:rFonts w:eastAsia="Times New Roman"/>
          <w:sz w:val="24"/>
          <w:szCs w:val="24"/>
        </w:rPr>
        <w:t xml:space="preserve"> идей образования. Нужно сформулировать и закрепить необходимые навыки правовой и демократической культуры у молодого поколения. Современная Россия показывает, что только активная гражданская позиция является необходимым условием становления полноценного гражданского общества и правового государства. Поэтому большое значение приобретает уровень политической культуры. Культуре демократии надо учить с детства. Хотя школьники в силу своего возраста не могут активно влиять на реальные политические процессы, но именно сейчас надо воспитывать в них конкретные жизненные установки и устремления.</w:t>
      </w:r>
    </w:p>
    <w:p w:rsidR="006F3B7F" w:rsidRDefault="006F3B7F" w:rsidP="006F3B7F">
      <w:pPr>
        <w:spacing w:line="7" w:lineRule="exact"/>
        <w:rPr>
          <w:sz w:val="20"/>
          <w:szCs w:val="20"/>
        </w:rPr>
      </w:pPr>
    </w:p>
    <w:p w:rsidR="006F3B7F" w:rsidRDefault="006F3B7F" w:rsidP="006F3B7F">
      <w:pPr>
        <w:numPr>
          <w:ilvl w:val="0"/>
          <w:numId w:val="4"/>
        </w:numPr>
        <w:tabs>
          <w:tab w:val="left" w:pos="220"/>
        </w:tabs>
        <w:ind w:left="220" w:hanging="220"/>
        <w:rPr>
          <w:rFonts w:eastAsia="Times New Roman"/>
          <w:sz w:val="24"/>
          <w:szCs w:val="24"/>
        </w:rPr>
      </w:pPr>
      <w:proofErr w:type="gramStart"/>
      <w:r>
        <w:rPr>
          <w:rFonts w:eastAsia="Times New Roman"/>
          <w:sz w:val="24"/>
          <w:szCs w:val="24"/>
        </w:rPr>
        <w:t>процессе</w:t>
      </w:r>
      <w:proofErr w:type="gramEnd"/>
      <w:r>
        <w:rPr>
          <w:rFonts w:eastAsia="Times New Roman"/>
          <w:sz w:val="24"/>
          <w:szCs w:val="24"/>
        </w:rPr>
        <w:t xml:space="preserve"> обучения учащимися приобретаются следующие </w:t>
      </w:r>
      <w:r>
        <w:rPr>
          <w:rFonts w:eastAsia="Times New Roman"/>
          <w:b/>
          <w:bCs/>
          <w:sz w:val="24"/>
          <w:szCs w:val="24"/>
        </w:rPr>
        <w:t>умения</w:t>
      </w:r>
      <w:r>
        <w:rPr>
          <w:rFonts w:eastAsia="Times New Roman"/>
          <w:sz w:val="24"/>
          <w:szCs w:val="24"/>
        </w:rPr>
        <w:t>:</w:t>
      </w:r>
    </w:p>
    <w:p w:rsidR="006F3B7F" w:rsidRDefault="006F3B7F" w:rsidP="006F3B7F">
      <w:pPr>
        <w:numPr>
          <w:ilvl w:val="1"/>
          <w:numId w:val="4"/>
        </w:numPr>
        <w:tabs>
          <w:tab w:val="left" w:pos="320"/>
        </w:tabs>
        <w:ind w:left="320" w:hanging="140"/>
        <w:rPr>
          <w:rFonts w:eastAsia="Times New Roman"/>
          <w:sz w:val="24"/>
          <w:szCs w:val="24"/>
        </w:rPr>
      </w:pPr>
      <w:r>
        <w:rPr>
          <w:rFonts w:eastAsia="Times New Roman"/>
          <w:sz w:val="24"/>
          <w:szCs w:val="24"/>
        </w:rPr>
        <w:t>анализ и сопоставление фактов;</w:t>
      </w:r>
    </w:p>
    <w:p w:rsidR="006F3B7F" w:rsidRDefault="006F3B7F" w:rsidP="006F3B7F">
      <w:pPr>
        <w:numPr>
          <w:ilvl w:val="1"/>
          <w:numId w:val="4"/>
        </w:numPr>
        <w:tabs>
          <w:tab w:val="left" w:pos="320"/>
        </w:tabs>
        <w:ind w:left="320" w:hanging="140"/>
        <w:rPr>
          <w:rFonts w:eastAsia="Times New Roman"/>
          <w:sz w:val="24"/>
          <w:szCs w:val="24"/>
        </w:rPr>
      </w:pPr>
      <w:r>
        <w:rPr>
          <w:rFonts w:eastAsia="Times New Roman"/>
          <w:sz w:val="24"/>
          <w:szCs w:val="24"/>
        </w:rPr>
        <w:t>оформление письменных сообщений;</w:t>
      </w:r>
    </w:p>
    <w:p w:rsidR="006F3B7F" w:rsidRDefault="006F3B7F" w:rsidP="006F3B7F">
      <w:pPr>
        <w:numPr>
          <w:ilvl w:val="1"/>
          <w:numId w:val="4"/>
        </w:numPr>
        <w:tabs>
          <w:tab w:val="left" w:pos="320"/>
        </w:tabs>
        <w:ind w:left="320" w:hanging="140"/>
        <w:rPr>
          <w:rFonts w:eastAsia="Times New Roman"/>
          <w:sz w:val="24"/>
          <w:szCs w:val="24"/>
        </w:rPr>
      </w:pPr>
      <w:r>
        <w:rPr>
          <w:rFonts w:eastAsia="Times New Roman"/>
          <w:sz w:val="24"/>
          <w:szCs w:val="24"/>
        </w:rPr>
        <w:t>анализ документов;</w:t>
      </w:r>
    </w:p>
    <w:p w:rsidR="006F3B7F" w:rsidRDefault="006F3B7F" w:rsidP="006F3B7F">
      <w:pPr>
        <w:numPr>
          <w:ilvl w:val="1"/>
          <w:numId w:val="4"/>
        </w:numPr>
        <w:tabs>
          <w:tab w:val="left" w:pos="320"/>
        </w:tabs>
        <w:ind w:left="320" w:hanging="140"/>
        <w:rPr>
          <w:rFonts w:eastAsia="Times New Roman"/>
          <w:sz w:val="24"/>
          <w:szCs w:val="24"/>
        </w:rPr>
      </w:pPr>
      <w:r>
        <w:rPr>
          <w:rFonts w:eastAsia="Times New Roman"/>
          <w:sz w:val="24"/>
          <w:szCs w:val="24"/>
        </w:rPr>
        <w:t>поиск решений, при котором высказанные идеи подвергаются анализу, оценке;</w:t>
      </w:r>
    </w:p>
    <w:p w:rsidR="006F3B7F" w:rsidRDefault="006F3B7F" w:rsidP="006F3B7F">
      <w:pPr>
        <w:numPr>
          <w:ilvl w:val="1"/>
          <w:numId w:val="4"/>
        </w:numPr>
        <w:tabs>
          <w:tab w:val="left" w:pos="320"/>
        </w:tabs>
        <w:ind w:left="320" w:hanging="140"/>
        <w:rPr>
          <w:rFonts w:eastAsia="Times New Roman"/>
          <w:sz w:val="24"/>
          <w:szCs w:val="24"/>
        </w:rPr>
      </w:pPr>
      <w:r>
        <w:rPr>
          <w:rFonts w:eastAsia="Times New Roman"/>
          <w:sz w:val="24"/>
          <w:szCs w:val="24"/>
        </w:rPr>
        <w:t>умение обобщать, используя свой собственный опыт;</w:t>
      </w:r>
    </w:p>
    <w:p w:rsidR="006F3B7F" w:rsidRDefault="006F3B7F" w:rsidP="006F3B7F">
      <w:pPr>
        <w:ind w:left="180"/>
        <w:rPr>
          <w:sz w:val="20"/>
          <w:szCs w:val="20"/>
        </w:rPr>
      </w:pPr>
      <w:r>
        <w:rPr>
          <w:rFonts w:eastAsia="Times New Roman"/>
          <w:sz w:val="24"/>
          <w:szCs w:val="24"/>
        </w:rPr>
        <w:t xml:space="preserve">Методика работы со старшеклассниками предполагает следующие </w:t>
      </w:r>
      <w:r>
        <w:rPr>
          <w:rFonts w:eastAsia="Times New Roman"/>
          <w:b/>
          <w:bCs/>
          <w:sz w:val="24"/>
          <w:szCs w:val="24"/>
        </w:rPr>
        <w:t xml:space="preserve">формы и </w:t>
      </w:r>
      <w:proofErr w:type="spellStart"/>
      <w:proofErr w:type="gramStart"/>
      <w:r>
        <w:rPr>
          <w:rFonts w:eastAsia="Times New Roman"/>
          <w:b/>
          <w:bCs/>
          <w:sz w:val="24"/>
          <w:szCs w:val="24"/>
        </w:rPr>
        <w:t>при</w:t>
      </w:r>
      <w:proofErr w:type="gramEnd"/>
      <w:r>
        <w:rPr>
          <w:rFonts w:eastAsia="Times New Roman"/>
          <w:b/>
          <w:bCs/>
          <w:sz w:val="24"/>
          <w:szCs w:val="24"/>
        </w:rPr>
        <w:t>ѐмы</w:t>
      </w:r>
      <w:proofErr w:type="spellEnd"/>
      <w:r>
        <w:rPr>
          <w:rFonts w:eastAsia="Times New Roman"/>
          <w:b/>
          <w:bCs/>
          <w:sz w:val="24"/>
          <w:szCs w:val="24"/>
        </w:rPr>
        <w:t>:</w:t>
      </w:r>
    </w:p>
    <w:p w:rsidR="006F3B7F" w:rsidRDefault="006F3B7F" w:rsidP="006F3B7F">
      <w:pPr>
        <w:spacing w:line="12" w:lineRule="exact"/>
        <w:rPr>
          <w:sz w:val="20"/>
          <w:szCs w:val="20"/>
        </w:rPr>
      </w:pPr>
    </w:p>
    <w:p w:rsidR="006F3B7F" w:rsidRDefault="006F3B7F" w:rsidP="006F3B7F">
      <w:pPr>
        <w:numPr>
          <w:ilvl w:val="1"/>
          <w:numId w:val="5"/>
        </w:numPr>
        <w:tabs>
          <w:tab w:val="left" w:pos="684"/>
        </w:tabs>
        <w:spacing w:line="234" w:lineRule="auto"/>
        <w:ind w:right="20" w:firstLine="360"/>
        <w:rPr>
          <w:rFonts w:eastAsia="Times New Roman"/>
          <w:sz w:val="24"/>
          <w:szCs w:val="24"/>
        </w:rPr>
      </w:pPr>
      <w:r>
        <w:rPr>
          <w:rFonts w:eastAsia="Times New Roman"/>
          <w:sz w:val="24"/>
          <w:szCs w:val="24"/>
        </w:rPr>
        <w:t>исследовательская работа (выявление проблемы, накопление фактов, выступление с подготовленным сообщением);</w:t>
      </w:r>
    </w:p>
    <w:p w:rsidR="006F3B7F" w:rsidRDefault="006F3B7F" w:rsidP="006F3B7F">
      <w:pPr>
        <w:spacing w:line="1" w:lineRule="exact"/>
        <w:rPr>
          <w:rFonts w:eastAsia="Times New Roman"/>
          <w:sz w:val="24"/>
          <w:szCs w:val="24"/>
        </w:rPr>
      </w:pPr>
    </w:p>
    <w:p w:rsidR="006F3B7F" w:rsidRDefault="006F3B7F" w:rsidP="006F3B7F">
      <w:pPr>
        <w:numPr>
          <w:ilvl w:val="1"/>
          <w:numId w:val="5"/>
        </w:numPr>
        <w:tabs>
          <w:tab w:val="left" w:pos="500"/>
        </w:tabs>
        <w:ind w:left="500" w:hanging="140"/>
        <w:rPr>
          <w:rFonts w:eastAsia="Times New Roman"/>
          <w:sz w:val="24"/>
          <w:szCs w:val="24"/>
        </w:rPr>
      </w:pPr>
      <w:r>
        <w:rPr>
          <w:rFonts w:eastAsia="Times New Roman"/>
          <w:sz w:val="24"/>
          <w:szCs w:val="24"/>
        </w:rPr>
        <w:t>лекции с последующим опросом;</w:t>
      </w:r>
    </w:p>
    <w:p w:rsidR="006F3B7F" w:rsidRDefault="006F3B7F" w:rsidP="006F3B7F">
      <w:pPr>
        <w:numPr>
          <w:ilvl w:val="1"/>
          <w:numId w:val="5"/>
        </w:numPr>
        <w:tabs>
          <w:tab w:val="left" w:pos="560"/>
        </w:tabs>
        <w:ind w:left="560" w:hanging="200"/>
        <w:rPr>
          <w:rFonts w:eastAsia="Times New Roman"/>
          <w:sz w:val="24"/>
          <w:szCs w:val="24"/>
        </w:rPr>
      </w:pPr>
      <w:r>
        <w:rPr>
          <w:rFonts w:eastAsia="Times New Roman"/>
          <w:sz w:val="24"/>
          <w:szCs w:val="24"/>
        </w:rPr>
        <w:t>лекции с обсуждением документов;</w:t>
      </w:r>
    </w:p>
    <w:p w:rsidR="006F3B7F" w:rsidRDefault="006F3B7F" w:rsidP="006F3B7F">
      <w:pPr>
        <w:numPr>
          <w:ilvl w:val="1"/>
          <w:numId w:val="5"/>
        </w:numPr>
        <w:tabs>
          <w:tab w:val="left" w:pos="500"/>
        </w:tabs>
        <w:ind w:left="500" w:hanging="140"/>
        <w:rPr>
          <w:rFonts w:eastAsia="Times New Roman"/>
          <w:sz w:val="24"/>
          <w:szCs w:val="24"/>
        </w:rPr>
      </w:pPr>
      <w:r>
        <w:rPr>
          <w:rFonts w:eastAsia="Times New Roman"/>
          <w:sz w:val="24"/>
          <w:szCs w:val="24"/>
        </w:rPr>
        <w:t>беседы;</w:t>
      </w:r>
    </w:p>
    <w:p w:rsidR="006F3B7F" w:rsidRDefault="006F3B7F" w:rsidP="006F3B7F">
      <w:pPr>
        <w:numPr>
          <w:ilvl w:val="1"/>
          <w:numId w:val="5"/>
        </w:numPr>
        <w:tabs>
          <w:tab w:val="left" w:pos="500"/>
        </w:tabs>
        <w:ind w:left="500" w:hanging="140"/>
        <w:rPr>
          <w:rFonts w:eastAsia="Times New Roman"/>
          <w:sz w:val="24"/>
          <w:szCs w:val="24"/>
        </w:rPr>
      </w:pPr>
      <w:r>
        <w:rPr>
          <w:rFonts w:eastAsia="Times New Roman"/>
          <w:sz w:val="24"/>
          <w:szCs w:val="24"/>
        </w:rPr>
        <w:t>практические занятия;</w:t>
      </w:r>
    </w:p>
    <w:p w:rsidR="006F3B7F" w:rsidRDefault="006F3B7F" w:rsidP="006F3B7F">
      <w:pPr>
        <w:numPr>
          <w:ilvl w:val="1"/>
          <w:numId w:val="5"/>
        </w:numPr>
        <w:tabs>
          <w:tab w:val="left" w:pos="500"/>
        </w:tabs>
        <w:ind w:left="500" w:hanging="140"/>
        <w:rPr>
          <w:rFonts w:eastAsia="Times New Roman"/>
          <w:sz w:val="24"/>
          <w:szCs w:val="24"/>
        </w:rPr>
      </w:pPr>
      <w:r>
        <w:rPr>
          <w:rFonts w:eastAsia="Times New Roman"/>
          <w:sz w:val="24"/>
          <w:szCs w:val="24"/>
        </w:rPr>
        <w:t>заседания круглых столов;</w:t>
      </w:r>
    </w:p>
    <w:p w:rsidR="006F3B7F" w:rsidRDefault="006F3B7F" w:rsidP="006F3B7F">
      <w:pPr>
        <w:numPr>
          <w:ilvl w:val="0"/>
          <w:numId w:val="5"/>
        </w:numPr>
        <w:tabs>
          <w:tab w:val="left" w:pos="380"/>
        </w:tabs>
        <w:ind w:left="380" w:hanging="140"/>
        <w:rPr>
          <w:rFonts w:eastAsia="Times New Roman"/>
          <w:sz w:val="24"/>
          <w:szCs w:val="24"/>
        </w:rPr>
      </w:pPr>
      <w:r>
        <w:rPr>
          <w:rFonts w:eastAsia="Times New Roman"/>
          <w:sz w:val="24"/>
          <w:szCs w:val="24"/>
        </w:rPr>
        <w:lastRenderedPageBreak/>
        <w:t>создание устного правового журнала;</w:t>
      </w:r>
    </w:p>
    <w:p w:rsidR="006F3B7F" w:rsidRDefault="006F3B7F" w:rsidP="006F3B7F">
      <w:pPr>
        <w:numPr>
          <w:ilvl w:val="0"/>
          <w:numId w:val="5"/>
        </w:numPr>
        <w:tabs>
          <w:tab w:val="left" w:pos="380"/>
        </w:tabs>
        <w:ind w:left="380" w:hanging="140"/>
        <w:rPr>
          <w:rFonts w:eastAsia="Times New Roman"/>
          <w:sz w:val="24"/>
          <w:szCs w:val="24"/>
        </w:rPr>
      </w:pPr>
      <w:r>
        <w:rPr>
          <w:rFonts w:eastAsia="Times New Roman"/>
          <w:sz w:val="24"/>
          <w:szCs w:val="24"/>
        </w:rPr>
        <w:t>творческие работы.</w:t>
      </w:r>
    </w:p>
    <w:p w:rsidR="006F3B7F" w:rsidRDefault="006F3B7F" w:rsidP="006F3B7F">
      <w:pPr>
        <w:sectPr w:rsidR="006F3B7F" w:rsidSect="00505A8E">
          <w:type w:val="continuous"/>
          <w:pgSz w:w="11900" w:h="16838"/>
          <w:pgMar w:top="813" w:right="526" w:bottom="561" w:left="720" w:header="0" w:footer="0" w:gutter="0"/>
          <w:cols w:space="720" w:equalWidth="0">
            <w:col w:w="10660"/>
          </w:cols>
          <w:docGrid w:linePitch="299"/>
        </w:sectPr>
      </w:pPr>
    </w:p>
    <w:p w:rsidR="006F3B7F" w:rsidRDefault="006F3B7F" w:rsidP="006F3B7F">
      <w:pPr>
        <w:ind w:left="500"/>
        <w:rPr>
          <w:sz w:val="20"/>
          <w:szCs w:val="20"/>
        </w:rPr>
      </w:pPr>
      <w:r>
        <w:rPr>
          <w:rFonts w:eastAsia="Times New Roman"/>
          <w:sz w:val="24"/>
          <w:szCs w:val="24"/>
        </w:rPr>
        <w:lastRenderedPageBreak/>
        <w:t xml:space="preserve">Все эти формы и методы направлены на формирование </w:t>
      </w:r>
      <w:r>
        <w:rPr>
          <w:rFonts w:eastAsia="Times New Roman"/>
          <w:b/>
          <w:bCs/>
          <w:sz w:val="24"/>
          <w:szCs w:val="24"/>
        </w:rPr>
        <w:t>творческих интересов и навыков,</w:t>
      </w:r>
      <w:r>
        <w:rPr>
          <w:rFonts w:eastAsia="Times New Roman"/>
          <w:sz w:val="24"/>
          <w:szCs w:val="24"/>
        </w:rPr>
        <w:t xml:space="preserve"> таких,</w:t>
      </w:r>
    </w:p>
    <w:p w:rsidR="006F3B7F" w:rsidRDefault="006F3B7F" w:rsidP="006F3B7F">
      <w:pPr>
        <w:ind w:left="80"/>
        <w:rPr>
          <w:sz w:val="20"/>
          <w:szCs w:val="20"/>
        </w:rPr>
      </w:pPr>
      <w:r>
        <w:rPr>
          <w:rFonts w:eastAsia="Times New Roman"/>
          <w:sz w:val="24"/>
          <w:szCs w:val="24"/>
        </w:rPr>
        <w:t>как:</w:t>
      </w:r>
    </w:p>
    <w:p w:rsidR="006F3B7F" w:rsidRDefault="006F3B7F" w:rsidP="006F3B7F">
      <w:pPr>
        <w:numPr>
          <w:ilvl w:val="0"/>
          <w:numId w:val="6"/>
        </w:numPr>
        <w:tabs>
          <w:tab w:val="left" w:pos="460"/>
        </w:tabs>
        <w:ind w:left="460" w:hanging="140"/>
        <w:rPr>
          <w:rFonts w:eastAsia="Times New Roman"/>
          <w:sz w:val="24"/>
          <w:szCs w:val="24"/>
        </w:rPr>
      </w:pPr>
      <w:r>
        <w:rPr>
          <w:rFonts w:eastAsia="Times New Roman"/>
          <w:sz w:val="24"/>
          <w:szCs w:val="24"/>
        </w:rPr>
        <w:t>уметь видеть проблему;</w:t>
      </w:r>
    </w:p>
    <w:p w:rsidR="006F3B7F" w:rsidRDefault="006F3B7F" w:rsidP="006F3B7F">
      <w:pPr>
        <w:numPr>
          <w:ilvl w:val="0"/>
          <w:numId w:val="6"/>
        </w:numPr>
        <w:tabs>
          <w:tab w:val="left" w:pos="460"/>
        </w:tabs>
        <w:ind w:left="460" w:hanging="140"/>
        <w:rPr>
          <w:rFonts w:eastAsia="Times New Roman"/>
          <w:sz w:val="24"/>
          <w:szCs w:val="24"/>
        </w:rPr>
      </w:pPr>
      <w:r>
        <w:rPr>
          <w:rFonts w:eastAsia="Times New Roman"/>
          <w:sz w:val="24"/>
          <w:szCs w:val="24"/>
        </w:rPr>
        <w:t>уметь сформулировать проблему;</w:t>
      </w:r>
    </w:p>
    <w:p w:rsidR="006F3B7F" w:rsidRDefault="006F3B7F" w:rsidP="006F3B7F">
      <w:pPr>
        <w:numPr>
          <w:ilvl w:val="0"/>
          <w:numId w:val="6"/>
        </w:numPr>
        <w:tabs>
          <w:tab w:val="left" w:pos="460"/>
        </w:tabs>
        <w:ind w:left="460" w:hanging="140"/>
        <w:rPr>
          <w:rFonts w:eastAsia="Times New Roman"/>
          <w:sz w:val="24"/>
          <w:szCs w:val="24"/>
        </w:rPr>
      </w:pPr>
      <w:r>
        <w:rPr>
          <w:rFonts w:eastAsia="Times New Roman"/>
          <w:sz w:val="24"/>
          <w:szCs w:val="24"/>
        </w:rPr>
        <w:t>уметь систематизировать материал;</w:t>
      </w:r>
    </w:p>
    <w:p w:rsidR="006F3B7F" w:rsidRDefault="006F3B7F" w:rsidP="006F3B7F">
      <w:pPr>
        <w:numPr>
          <w:ilvl w:val="0"/>
          <w:numId w:val="6"/>
        </w:numPr>
        <w:tabs>
          <w:tab w:val="left" w:pos="460"/>
        </w:tabs>
        <w:ind w:left="460" w:hanging="140"/>
        <w:rPr>
          <w:rFonts w:eastAsia="Times New Roman"/>
          <w:sz w:val="24"/>
          <w:szCs w:val="24"/>
        </w:rPr>
      </w:pPr>
      <w:r>
        <w:rPr>
          <w:rFonts w:eastAsia="Times New Roman"/>
          <w:sz w:val="24"/>
          <w:szCs w:val="24"/>
        </w:rPr>
        <w:t>уметь составить план решения проблемы, задачи.</w:t>
      </w:r>
    </w:p>
    <w:p w:rsidR="006F3B7F" w:rsidRDefault="006F3B7F" w:rsidP="006F3B7F">
      <w:pPr>
        <w:spacing w:line="12" w:lineRule="exact"/>
        <w:rPr>
          <w:sz w:val="20"/>
          <w:szCs w:val="20"/>
        </w:rPr>
      </w:pPr>
    </w:p>
    <w:p w:rsidR="006F3B7F" w:rsidRDefault="006F3B7F" w:rsidP="006F3B7F">
      <w:pPr>
        <w:spacing w:line="238" w:lineRule="auto"/>
        <w:ind w:left="80" w:right="20" w:firstLine="420"/>
        <w:jc w:val="both"/>
        <w:rPr>
          <w:sz w:val="20"/>
          <w:szCs w:val="20"/>
        </w:rPr>
      </w:pPr>
      <w:r>
        <w:rPr>
          <w:rFonts w:eastAsia="Times New Roman"/>
          <w:sz w:val="24"/>
          <w:szCs w:val="24"/>
        </w:rPr>
        <w:t>Работа с первоисточниками, дополнительной литературой закрепляет навыки самообразования, развивает логическое мышление, помогает формировать эрудированного и грамотного человека в области знаний международного права. Элективный курс позволяет сформировать и закрепить все необходимые навыки правовой и демократической культуры у молодого поколения. Настоящий курс знакомит учащихся с основными документами международного и отечественного права на фоне современных исторических событий.</w:t>
      </w:r>
    </w:p>
    <w:p w:rsidR="006F3B7F" w:rsidRDefault="006F3B7F" w:rsidP="006F3B7F">
      <w:pPr>
        <w:spacing w:line="2" w:lineRule="exact"/>
        <w:rPr>
          <w:sz w:val="20"/>
          <w:szCs w:val="20"/>
        </w:rPr>
      </w:pPr>
    </w:p>
    <w:p w:rsidR="006F3B7F" w:rsidRDefault="006F3B7F" w:rsidP="006F3B7F">
      <w:pPr>
        <w:ind w:left="680"/>
        <w:rPr>
          <w:sz w:val="20"/>
          <w:szCs w:val="20"/>
        </w:rPr>
      </w:pPr>
      <w:r>
        <w:rPr>
          <w:rFonts w:eastAsia="Times New Roman"/>
          <w:sz w:val="24"/>
          <w:szCs w:val="24"/>
        </w:rPr>
        <w:t>.</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59264" behindDoc="1" locked="0" layoutInCell="0" allowOverlap="1" wp14:anchorId="79ED95E9" wp14:editId="2A9D02C8">
                <wp:simplePos x="0" y="0"/>
                <wp:positionH relativeFrom="column">
                  <wp:posOffset>-66040</wp:posOffset>
                </wp:positionH>
                <wp:positionV relativeFrom="paragraph">
                  <wp:posOffset>360045</wp:posOffset>
                </wp:positionV>
                <wp:extent cx="6732270" cy="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 o:spid="_x0000_s1026" style="position:absolute;z-index:-251657216;visibility:visible;mso-wrap-style:square;mso-wrap-distance-left:9pt;mso-wrap-distance-top:0;mso-wrap-distance-right:9pt;mso-wrap-distance-bottom:0;mso-position-horizontal:absolute;mso-position-horizontal-relative:text;mso-position-vertical:absolute;mso-position-vertical-relative:text" from="-5.2pt,28.35pt" to="524.9pt,2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ytrtwEAAH8DAAAOAAAAZHJzL2Uyb0RvYy54bWysU01vGyEQvVfqf0Dc691sKjtdeZ1DUvcS&#10;tZbS/oAxsF5UvsRQr/3vO7C2G7c9ReGAGObxmPcGlvcHa9heRdTedfxmVnOmnPBSu13Hf3xff7jj&#10;DBM4CcY71fGjQn6/ev9uOYZWNX7wRqrIiMRhO4aODymFtqpQDMoCznxQjpK9jxYShXFXyQgjsVtT&#10;NXU9r0YfZYheKETafZySfFX4+16J9K3vUSVmOk61pTLHMm/zXK2W0O4ihEGLUxnwiiosaEeXXqge&#10;IQH7FfU/VFaL6NH3aSa8rXzfa6GKBlJzU/+l5nmAoIoWMgfDxSZ8O1rxdb+JTMuON5w5sNSicitr&#10;sjVjwJYQD24TszhxcM/hyYufSLnqKpkDDBPs0Eeb4aSOHYrVx4vV6pCYoM354rZpFtQRQbmPi/lt&#10;vq6C9nw2RExflLcsLzputMtGQAv7J0wT9AzJ2+iNlmttTAnibvtgItsDNX1dxon9CmYcG6mQ+tO8&#10;MF/l8CVFXcb/KKxO9HqNth2/u4CgHRTIz05SmdAm0GZakzrjTr5NVmXTtl4eN/HsJ3W52HB6kfkZ&#10;vYzL6T//ZvUbAAD//wMAUEsDBBQABgAIAAAAIQCGop/y3wAAAAoBAAAPAAAAZHJzL2Rvd25yZXYu&#10;eG1sTI/BTsMwDIbvSLxDZCRuWzK0jVGaTmMSFxCaKJPg6DamLTROabKte/tl4gBH259+f3+6HGwr&#10;9tT7xrGGyViBIC6dabjSsH17HC1A+IBssHVMGo7kYZldXqSYGHfgV9rnoRIxhH2CGuoQukRKX9Zk&#10;0Y9dRxxvn663GOLYV9L0eIjhtpU3Ss2lxYbjhxo7WtdUfuc7q+GheP54dxv0+aYIL8en2fpr9dNo&#10;fX01rO5BBBrCHwxn/agOWXQq3I6NF62G0URNI6phNr8FcQbU9C6WKX43Mkvl/wrZCQAA//8DAFBL&#10;AQItABQABgAIAAAAIQC2gziS/gAAAOEBAAATAAAAAAAAAAAAAAAAAAAAAABbQ29udGVudF9UeXBl&#10;c10ueG1sUEsBAi0AFAAGAAgAAAAhADj9If/WAAAAlAEAAAsAAAAAAAAAAAAAAAAALwEAAF9yZWxz&#10;Ly5yZWxzUEsBAi0AFAAGAAgAAAAhAHsvK2u3AQAAfwMAAA4AAAAAAAAAAAAAAAAALgIAAGRycy9l&#10;Mm9Eb2MueG1sUEsBAi0AFAAGAAgAAAAhAIain/LfAAAACgEAAA8AAAAAAAAAAAAAAAAAEQQAAGRy&#10;cy9kb3ducmV2LnhtbFBLBQYAAAAABAAEAPMAAAAdBQAAAAA=&#10;" o:allowincell="f" filled="t" strokeweight=".48pt">
                <v:stroke joinstyle="miter"/>
                <o:lock v:ext="edit" shapetype="f"/>
              </v:line>
            </w:pict>
          </mc:Fallback>
        </mc:AlternateContent>
      </w:r>
      <w:r>
        <w:rPr>
          <w:noProof/>
          <w:sz w:val="20"/>
          <w:szCs w:val="20"/>
        </w:rPr>
        <mc:AlternateContent>
          <mc:Choice Requires="wps">
            <w:drawing>
              <wp:anchor distT="0" distB="0" distL="114300" distR="114300" simplePos="0" relativeHeight="251660288" behindDoc="1" locked="0" layoutInCell="0" allowOverlap="1" wp14:anchorId="6480854D" wp14:editId="3186C23A">
                <wp:simplePos x="0" y="0"/>
                <wp:positionH relativeFrom="column">
                  <wp:posOffset>-66040</wp:posOffset>
                </wp:positionH>
                <wp:positionV relativeFrom="paragraph">
                  <wp:posOffset>1041400</wp:posOffset>
                </wp:positionV>
                <wp:extent cx="6732270" cy="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 o:spid="_x0000_s1026" style="position:absolute;z-index:-251656192;visibility:visible;mso-wrap-style:square;mso-wrap-distance-left:9pt;mso-wrap-distance-top:0;mso-wrap-distance-right:9pt;mso-wrap-distance-bottom:0;mso-position-horizontal:absolute;mso-position-horizontal-relative:text;mso-position-vertical:absolute;mso-position-vertical-relative:text" from="-5.2pt,82pt" to="524.9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IKWPuQEAAH8DAAAOAAAAZHJzL2Uyb0RvYy54bWysU8luGzEMvRfoPwi61zOxWzsRPM4hqXsJ&#10;WgNpP4DW4hGqDZLqGf99KXlJ3PYUVAdBFMlHvkdpeT9aQ/YyJu1dR28mLSXScS+023X0x/f1h1tK&#10;UgYnwHgnO3qQid6v3r9bDoHJqe+9ETISBHGJDaGjfc6BNU3ivbSQJj5Ih07lo4WMZtw1IsKA6NY0&#10;07adN4OPIkTPZUp4+3h00lXFV0ry/E2pJDMxHcXect1j3bdlb1ZLYLsIodf81Aa8oQsL2mHRC9Qj&#10;ZCC/ov4LymoeffIqT7i3jVdKc1k5IJub9g82zz0EWbmgOClcZEr/D5Z/3W8i0aKjM0ocWBxRrUpm&#10;RZohJIYRD24TCzk+uufw5PnPhL7mylmMFI5ho4q2hCM7MlapDxep5ZgJx8v5YjadLnAiHH0fF/Na&#10;rgF2zg0x5S/SW1IOHTXaFSGAwf4p5VId2DmkXCdvtFhrY6oRd9sHE8kecOjrugoZTLkKM44M2Eh7&#10;96kiX/nSa4i2rn9BWJ3x9RptO3p7CQLWSxCfncCawDJoczxjfeNOuh2lKqJtvThs4llPnHJt9PQi&#10;yzN6bdfsl3+z+g0AAP//AwBQSwMEFAAGAAgAAAAhAPgL9MLeAAAADAEAAA8AAABkcnMvZG93bnJl&#10;di54bWxMj81OwzAQhO9IvIO1SNxapxClJcSpEFLLiQOlD+DE2yRqvI5i56d9erYSEhx35tPsTLad&#10;bStG7H3jSMFqGYFAKp1pqFJw/N4tNiB80GR06wgVXNDDNr+/y3Rq3ERfOB5CJTiEfKoV1CF0qZS+&#10;rNFqv3QdEnsn11sd+OwraXo9cbht5VMUJdLqhvhDrTt8r7E8Hwar4Nl8nnbFNH7sm+v1fBmSdbcv&#10;10o9PsxvryACzuEPhlt9rg45dyrcQMaLVsFiFcWMspHEPOpGRPELryl+JZln8v+I/AcAAP//AwBQ&#10;SwECLQAUAAYACAAAACEAtoM4kv4AAADhAQAAEwAAAAAAAAAAAAAAAAAAAAAAW0NvbnRlbnRfVHlw&#10;ZXNdLnhtbFBLAQItABQABgAIAAAAIQA4/SH/1gAAAJQBAAALAAAAAAAAAAAAAAAAAC8BAABfcmVs&#10;cy8ucmVsc1BLAQItABQABgAIAAAAIQDzIKWPuQEAAH8DAAAOAAAAAAAAAAAAAAAAAC4CAABkcnMv&#10;ZTJvRG9jLnhtbFBLAQItABQABgAIAAAAIQD4C/TC3gAAAAwBAAAPAAAAAAAAAAAAAAAAABM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61312" behindDoc="1" locked="0" layoutInCell="0" allowOverlap="1" wp14:anchorId="19D5EA16" wp14:editId="3E821E9E">
                <wp:simplePos x="0" y="0"/>
                <wp:positionH relativeFrom="column">
                  <wp:posOffset>-63500</wp:posOffset>
                </wp:positionH>
                <wp:positionV relativeFrom="paragraph">
                  <wp:posOffset>356870</wp:posOffset>
                </wp:positionV>
                <wp:extent cx="0" cy="6802755"/>
                <wp:effectExtent l="0" t="0" r="0" b="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027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4" o:spid="_x0000_s1026" style="position:absolute;z-index:-251655168;visibility:visible;mso-wrap-style:square;mso-wrap-distance-left:9pt;mso-wrap-distance-top:0;mso-wrap-distance-right:9pt;mso-wrap-distance-bottom:0;mso-position-horizontal:absolute;mso-position-horizontal-relative:text;mso-position-vertical:absolute;mso-position-vertical-relative:text" from="-5pt,28.1pt" to="-5pt,5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zFTuAEAAH8DAAAOAAAAZHJzL2Uyb0RvYy54bWysU8uOEzEQvCPxD5bvZGZDkg2jTPawS7is&#10;INLCB3RsT8bCL7lNJvl72p4kbIATwgfL7S5Xd5Xt1cPRGnZQEbV3Lb+b1JwpJ7zUbt/yb18375ac&#10;YQInwXinWn5SyB/Wb9+shtCoqe+9kSoyInHYDKHlfUqhqSoUvbKAEx+Uo2Tno4VEYdxXMsJA7NZU&#10;07peVIOPMkQvFCLtPo1Jvi78XadE+tJ1qBIzLafeUpljmXd5rtYraPYRQq/FuQ34hy4saEdFr1RP&#10;kID9iPoPKqtF9Oi7NBHeVr7rtFBFA6m5q39T89JDUEULmYPhahP+P1rx+bCNTMuWzzhzYOmKSlU2&#10;y9YMARtCPLptzOLE0b2EZy++I+Wqm2QOMIywYxdthpM6dixWn65Wq2NigjZn94v3nAlKLJb19H4+&#10;z+UqaC5nQ8T0SXnL8qLlRrtsBDRweMY0Qi+QvI3eaLnRxpQg7nePJrID0KVvyjiz38CMYwOVrz/M&#10;C/NNDl9T1GX8jcLqRK/XaNvy5RUETa9AfnSS2oQmgTbjmtQZd/ZttCqbtvPytI0XP+mWiw3nF5mf&#10;0eu4nP71b9Y/AQAA//8DAFBLAwQUAAYACAAAACEAR8Z4tN8AAAALAQAADwAAAGRycy9kb3ducmV2&#10;LnhtbEyPy07DMBBF90j8gzVI7FonQW1QiFMhpJYVC1o+wImnSdR4HMXOo/16BrGA5cwc3Tk33y22&#10;ExMOvnWkIF5HIJAqZ1qqFXyd9qtnED5oMrpzhAqu6GFX3N/lOjNupk+cjqEWHEI+0wqaEPpMSl81&#10;aLVfux6Jb2c3WB14HGppBj1zuO1kEkVbaXVL/KHRPb41WF2Oo1XwZD7O+3Ke3g/t7Xa5jtu0P1Sp&#10;Uo8Py+sLiIBL+IPhR5/VoWCn0o1kvOgUrOKIuwQFm20CgoHfRclknKQbkEUu/3covgEAAP//AwBQ&#10;SwECLQAUAAYACAAAACEAtoM4kv4AAADhAQAAEwAAAAAAAAAAAAAAAAAAAAAAW0NvbnRlbnRfVHlw&#10;ZXNdLnhtbFBLAQItABQABgAIAAAAIQA4/SH/1gAAAJQBAAALAAAAAAAAAAAAAAAAAC8BAABfcmVs&#10;cy8ucmVsc1BLAQItABQABgAIAAAAIQAUSzFTuAEAAH8DAAAOAAAAAAAAAAAAAAAAAC4CAABkcnMv&#10;ZTJvRG9jLnhtbFBLAQItABQABgAIAAAAIQBHxni03wAAAAsBAAAPAAAAAAAAAAAAAAAAABIEAABk&#10;cnMvZG93bnJldi54bWxQSwUGAAAAAAQABADzAAAAHgU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62336" behindDoc="1" locked="0" layoutInCell="0" allowOverlap="1" wp14:anchorId="20DD57F6" wp14:editId="6684338F">
                <wp:simplePos x="0" y="0"/>
                <wp:positionH relativeFrom="column">
                  <wp:posOffset>6663055</wp:posOffset>
                </wp:positionH>
                <wp:positionV relativeFrom="paragraph">
                  <wp:posOffset>356870</wp:posOffset>
                </wp:positionV>
                <wp:extent cx="0" cy="6802755"/>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680275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5"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524.65pt,28.1pt" to="524.65pt,56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CLuQEAAH8DAAAOAAAAZHJzL2Uyb0RvYy54bWysU8tuGyEU3VfqPyD29Uzc2nGQx1kkdTdR&#10;ayntB1zz8KDyElDP+O97wY/EbVdRWSAu93LOPQdY3o/WkL2MSXvX0ZtJS4l03Avtdh398X39YUFJ&#10;yuAEGO9kRw8y0fvV+3fLITA59b03QkaCIC6xIXS0zzmwpkm8lxbSxAfpMKl8tJAxjLtGRBgQ3Zpm&#10;2rbzZvBRhOi5TAl3H49Juqr4SkmevymVZCamo9hbrnOs87bMzWoJbBch9Jqf2oA3dGFBOyS9QD1C&#10;BvIr6r+grObRJ6/yhHvbeKU0l1UDqrlp/1Dz3EOQVQuak8LFpvT/YPnX/SYSLTo6o8SBxSuqrGRW&#10;rBlCYljx4DaxiOOjew5Pnv9MmGuukiVI4Vg2qmhLOaojY7X6cLFajplw3Px0O/9ICcfEfNFOb2eV&#10;rgF2Phtiyl+kt6QsOmq0K0YAg/1TyoUd2LmkbCdvtFhrY2oQd9sHE8ke8NLXdRQxeOSqzDgyIH17&#10;N6vIV7n0GqKt418QVmd8vUbbji4uRcB6CeKzE8gJLIM2xzXyG3fy7WhVMW3rxWETz37iLddGTy+y&#10;PKPXcT398m9WvwEAAP//AwBQSwMEFAAGAAgAAAAhAByhEyjgAAAADQEAAA8AAABkcnMvZG93bnJl&#10;di54bWxMj0FPg0AQhe8m/ofNmHizS6kFRZbGmLSePFj9AQs7BVJ2lrBboP31TuNBb/NmXt58L9/M&#10;thMjDr51pGC5iEAgVc60VCv4/to+PIHwQZPRnSNUcEYPm+L2JteZcRN94rgPteAQ8plW0ITQZ1L6&#10;qkGr/cL1SHw7uMHqwHKopRn0xOG2k3EUJdLqlvhDo3t8a7A67k9Wwcp8HLblNL7v2svleD4lab+r&#10;UqXu7+bXFxAB5/Bnhis+o0PBTKU7kfGiYx09Pq/Yq2CdxCCujt9NydMyTtcgi1z+b1H8AAAA//8D&#10;AFBLAQItABQABgAIAAAAIQC2gziS/gAAAOEBAAATAAAAAAAAAAAAAAAAAAAAAABbQ29udGVudF9U&#10;eXBlc10ueG1sUEsBAi0AFAAGAAgAAAAhADj9If/WAAAAlAEAAAsAAAAAAAAAAAAAAAAALwEAAF9y&#10;ZWxzLy5yZWxzUEsBAi0AFAAGAAgAAAAhAP65wIu5AQAAfwMAAA4AAAAAAAAAAAAAAAAALgIAAGRy&#10;cy9lMm9Eb2MueG1sUEsBAi0AFAAGAAgAAAAhAByhEyjgAAAADQEAAA8AAAAAAAAAAAAAAAAAEwQA&#10;AGRycy9kb3ducmV2LnhtbFBLBQYAAAAABAAEAPMAAAAgBQAAAAA=&#10;" o:allowincell="f" filled="t" strokeweight=".16931mm">
                <v:stroke joinstyle="miter"/>
                <o:lock v:ext="edit" shapetype="f"/>
              </v:line>
            </w:pict>
          </mc:Fallback>
        </mc:AlternateContent>
      </w:r>
    </w:p>
    <w:p w:rsidR="006F3B7F" w:rsidRDefault="006F3B7F" w:rsidP="006F3B7F">
      <w:pPr>
        <w:spacing w:line="200" w:lineRule="exact"/>
        <w:rPr>
          <w:sz w:val="20"/>
          <w:szCs w:val="20"/>
        </w:rPr>
      </w:pPr>
    </w:p>
    <w:p w:rsidR="006F3B7F" w:rsidRDefault="006F3B7F" w:rsidP="006F3B7F">
      <w:pPr>
        <w:spacing w:line="200" w:lineRule="exact"/>
        <w:rPr>
          <w:sz w:val="20"/>
          <w:szCs w:val="20"/>
        </w:rPr>
      </w:pPr>
    </w:p>
    <w:p w:rsidR="006F3B7F" w:rsidRDefault="006F3B7F" w:rsidP="006F3B7F">
      <w:pPr>
        <w:spacing w:line="200" w:lineRule="exact"/>
        <w:rPr>
          <w:sz w:val="20"/>
          <w:szCs w:val="20"/>
        </w:rPr>
      </w:pPr>
    </w:p>
    <w:p w:rsidR="006F3B7F" w:rsidRDefault="006F3B7F" w:rsidP="006F3B7F">
      <w:pPr>
        <w:spacing w:line="223" w:lineRule="exact"/>
        <w:rPr>
          <w:sz w:val="20"/>
          <w:szCs w:val="20"/>
        </w:rPr>
      </w:pPr>
    </w:p>
    <w:p w:rsidR="006F3B7F" w:rsidRDefault="006F3B7F" w:rsidP="006F3B7F">
      <w:pPr>
        <w:ind w:right="360"/>
        <w:jc w:val="center"/>
        <w:rPr>
          <w:sz w:val="20"/>
          <w:szCs w:val="20"/>
        </w:rPr>
      </w:pPr>
      <w:r>
        <w:rPr>
          <w:rFonts w:eastAsia="Times New Roman"/>
          <w:b/>
          <w:bCs/>
          <w:sz w:val="24"/>
          <w:szCs w:val="24"/>
        </w:rPr>
        <w:t>Содержание 10 класс</w:t>
      </w:r>
    </w:p>
    <w:p w:rsidR="006F3B7F" w:rsidRDefault="006F3B7F" w:rsidP="006F3B7F">
      <w:pPr>
        <w:spacing w:line="200" w:lineRule="exact"/>
        <w:rPr>
          <w:sz w:val="20"/>
          <w:szCs w:val="20"/>
        </w:rPr>
      </w:pPr>
    </w:p>
    <w:p w:rsidR="006F3B7F" w:rsidRDefault="006F3B7F" w:rsidP="006F3B7F">
      <w:pPr>
        <w:spacing w:line="316" w:lineRule="exact"/>
        <w:rPr>
          <w:sz w:val="20"/>
          <w:szCs w:val="20"/>
        </w:rPr>
      </w:pPr>
    </w:p>
    <w:p w:rsidR="006F3B7F" w:rsidRDefault="006F3B7F" w:rsidP="006F3B7F">
      <w:pPr>
        <w:rPr>
          <w:sz w:val="20"/>
          <w:szCs w:val="20"/>
        </w:rPr>
      </w:pPr>
      <w:r>
        <w:rPr>
          <w:rFonts w:eastAsia="Times New Roman"/>
          <w:sz w:val="24"/>
          <w:szCs w:val="24"/>
        </w:rPr>
        <w:t>Понятие о правах человека и гражданина. Цели курса. Основное содержание курса.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3360" behindDoc="1" locked="0" layoutInCell="0" allowOverlap="1" wp14:anchorId="78BAE1D1" wp14:editId="34760C35">
                <wp:simplePos x="0" y="0"/>
                <wp:positionH relativeFrom="column">
                  <wp:posOffset>-66040</wp:posOffset>
                </wp:positionH>
                <wp:positionV relativeFrom="paragraph">
                  <wp:posOffset>175260</wp:posOffset>
                </wp:positionV>
                <wp:extent cx="6732270"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6"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5.2pt,13.8pt" to="524.9pt,1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XGCuAEAAH8DAAAOAAAAZHJzL2Uyb0RvYy54bWysU01vEzEQvSPxHyzfyW5TSMoqmx5awqWC&#10;SIUfMLG9WQt/yWOym3/P2JukDXBC+GB5PM/P897Yq/vRGnZQEbV3Lb+Z1ZwpJ7zUbt/y79827+44&#10;wwROgvFOtfyokN+v375ZDaFRc997I1VkROKwGULL+5RCU1UoemUBZz4oR8nORwuJwrivZISB2K2p&#10;5nW9qAYfZYheKETafZySfF34u06J9LXrUCVmWk61pTLHMu/yXK1X0OwjhF6LUxnwD1VY0I4uvVA9&#10;QgL2M+o/qKwW0aPv0kx4W/mu00IVDaTmpv5NzXMPQRUtZA6Gi034/2jFl8M2Mi1bvuDMgaUWlVvZ&#10;IlszBGwI8eC2MYsTo3sOT178QMpVV8kcYJhgYxdthpM6Nharjxer1ZiYoM3F8nY+X1JHBOXeLxe3&#10;+boKmvPZEDF9Vt6yvGi50S4bAQ0cnjBN0DMkb6M3Wm60MSWI+92DiewA1PRNGSf2K5hxbKBC6o8f&#10;CvNVDl9T1GX8jcLqRK/XaNvyuwsIml6B/OQklQlNAm2mNakz7uTbZFU2beflcRvPflKXiw2nF5mf&#10;0eu4nH75N+tfAAAA//8DAFBLAwQUAAYACAAAACEAOnflLd4AAAAKAQAADwAAAGRycy9kb3ducmV2&#10;LnhtbEyPy27CMBBF95X6D9ZUYgc2FCVtGgdVlaCrLgp8gBMPSUQ8jmLnAV+PURdlOTNHd85NN5Np&#10;2ICdqy1JWC4EMKTC6ppKCcfDdv4GzHlFWjWWUMIFHWyy56dUJdqO9IvD3pcshJBLlITK+zbh3BUV&#10;GuUWtkUKt5PtjPJh7EquOzWGcNPwlRARN6qm8KFSLX5VWJz3vZHwqn9O23wcvnf19Xq+9FHc7opY&#10;ytnL9PkBzOPk/2G46wd1yIJTbnvSjjUS5kuxDqiEVRwBuwNi/R7K5H8bnqX8sUJ2AwAA//8DAFBL&#10;AQItABQABgAIAAAAIQC2gziS/gAAAOEBAAATAAAAAAAAAAAAAAAAAAAAAABbQ29udGVudF9UeXBl&#10;c10ueG1sUEsBAi0AFAAGAAgAAAAhADj9If/WAAAAlAEAAAsAAAAAAAAAAAAAAAAALwEAAF9yZWxz&#10;Ly5yZWxzUEsBAi0AFAAGAAgAAAAhADMVcYK4AQAAfwMAAA4AAAAAAAAAAAAAAAAALgIAAGRycy9l&#10;Mm9Eb2MueG1sUEsBAi0AFAAGAAgAAAAhADp35S3eAAAACgEAAA8AAAAAAAAAAAAAAAAAEgQAAGRy&#10;cy9kb3ducmV2LnhtbFBLBQYAAAAABAAEAPMAAAAdBQAAAAA=&#10;" o:allowincell="f" filled="t" strokeweight=".16931mm">
                <v:stroke joinstyle="miter"/>
                <o:lock v:ext="edit" shapetype="f"/>
              </v:line>
            </w:pict>
          </mc:Fallback>
        </mc:AlternateContent>
      </w:r>
    </w:p>
    <w:p w:rsidR="006F3B7F" w:rsidRDefault="006F3B7F" w:rsidP="006F3B7F">
      <w:pPr>
        <w:spacing w:line="263" w:lineRule="exact"/>
        <w:rPr>
          <w:sz w:val="20"/>
          <w:szCs w:val="20"/>
        </w:rPr>
      </w:pPr>
    </w:p>
    <w:p w:rsidR="006F3B7F" w:rsidRDefault="006F3B7F" w:rsidP="006F3B7F">
      <w:pPr>
        <w:spacing w:line="236" w:lineRule="auto"/>
        <w:ind w:right="360"/>
        <w:jc w:val="both"/>
        <w:rPr>
          <w:sz w:val="20"/>
          <w:szCs w:val="20"/>
        </w:rPr>
      </w:pPr>
      <w:r>
        <w:rPr>
          <w:rFonts w:eastAsia="Times New Roman"/>
          <w:sz w:val="24"/>
          <w:szCs w:val="24"/>
        </w:rPr>
        <w:t>Что такое человек? Человек и общество. Понятие прав человека. Права человека и права гражданина. Человек, закон, правосудие. Объективное право и субъективное право. Права человека как средство защиты человечества от угрожающих ему проблем.</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4384" behindDoc="1" locked="0" layoutInCell="0" allowOverlap="1" wp14:anchorId="2FBF1BB5" wp14:editId="5196A90C">
                <wp:simplePos x="0" y="0"/>
                <wp:positionH relativeFrom="column">
                  <wp:posOffset>-66040</wp:posOffset>
                </wp:positionH>
                <wp:positionV relativeFrom="paragraph">
                  <wp:posOffset>10160</wp:posOffset>
                </wp:positionV>
                <wp:extent cx="6732270" cy="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7" o:spid="_x0000_s1026" style="position:absolute;z-index:-251652096;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v9muAEAAH8DAAAOAAAAZHJzL2Uyb0RvYy54bWysU01vGyEQvVfqf0Dc6904lZ2uvM4hqXuJ&#10;Wktpf8AYWC8qX2Kod/3vO7C2G7c9ReGAGObxmPcGVvejNeygImrvWn4zqzlTTnip3b7lP75vPtxx&#10;hgmcBOOdavlRIb9fv3+3GkKj5r73RqrIiMRhM4SW9ymFpqpQ9MoCznxQjpKdjxYShXFfyQgDsVtT&#10;zet6UQ0+yhC9UIi0+zgl+brwd50S6VvXoUrMtJxqS2WOZd7luVqvoNlHCL0WpzLgFVVY0I4uvVA9&#10;QgL2K+p/qKwW0aPv0kx4W/mu00IVDaTmpv5LzXMPQRUtZA6Gi034drTi62EbmZYtX3LmwFKLyq1s&#10;ma0ZAjaEeHDbmMWJ0T2HJy9+IuWqq2QOMEywsYs2w0kdG4vVx4vVakxM0OZieTufL6kjgnIfl4vb&#10;fF0FzflsiJi+KG9ZXrTcaJeNgAYOT5gm6BmSt9EbLTfamBLE/e7BRHYAavqmjBP7Fcw4NlAh9adF&#10;Yb7K4UuKuoz/UVid6PUabVt+dwFB0yuQn52kMqFJoM20JnXGnXybrMqm7bw8buPZT+pyseH0IvMz&#10;ehmX03/+zfo3AA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uxr/ZrgBAA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7" w:lineRule="auto"/>
        <w:ind w:right="360"/>
        <w:jc w:val="both"/>
        <w:rPr>
          <w:sz w:val="20"/>
          <w:szCs w:val="20"/>
        </w:rPr>
      </w:pPr>
      <w:r>
        <w:rPr>
          <w:rFonts w:eastAsia="Times New Roman"/>
          <w:sz w:val="24"/>
          <w:szCs w:val="24"/>
        </w:rPr>
        <w:t>Из истории правовых идей: власть, государство, общество. Государство и право. Библия о человеке. Человек в античном мире. Римское право: права личности. Правовое положение человека в средневековом обществе. Теория естественного права. Права человека в условиях буржуазных революций конца XVIII века. Французская Декларация прав человека и гражданина 1789 г. Права человека в начале XX века. Лига наций и защита прав человека.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5408" behindDoc="1" locked="0" layoutInCell="0" allowOverlap="1" wp14:anchorId="1BE01757" wp14:editId="7EEC203F">
                <wp:simplePos x="0" y="0"/>
                <wp:positionH relativeFrom="column">
                  <wp:posOffset>-66040</wp:posOffset>
                </wp:positionH>
                <wp:positionV relativeFrom="paragraph">
                  <wp:posOffset>12700</wp:posOffset>
                </wp:positionV>
                <wp:extent cx="6732270" cy="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8"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5.2pt,1pt" to="524.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INwtwEAAH8DAAAOAAAAZHJzL2Uyb0RvYy54bWysU01vGyEQvVfqf0Dc6904lZ2uvM4hqXuJ&#10;Wktpf8AYWC8qX2Kod/3vO7C2G7c9ReGAGObxmPcGVvejNeygImrvWn4zqzlTTnip3b7lP75vPtxx&#10;hgmcBOOdavlRIb9fv3+3GkKj5r73RqrIiMRhM4SW9ymFpqpQ9MoCznxQjpKdjxYShXFfyQgDsVtT&#10;zet6UQ0+yhC9UIi0+zgl+brwd50S6VvXoUrMtJxqS2WOZd7luVqvoNlHCL0WpzLgFVVY0I4uvVA9&#10;QgL2K+p/qKwW0aPv0kx4W/mu00IVDaTmpv5LzXMPQRUtZA6Gi034drTi62EbmZYtp0Y5sNSiciu7&#10;y9YMARtCPLhtzOLE6J7Dkxc/kXLVVTIHGCbY2EWb4aSOjcXq48VqNSYmaHOxvJ3Pl9QRQbmPy8Vt&#10;vq6C5nw2RExflLcsL1putMtGQAOHJ0wT9AzJ2+iNlhttTAnifvdgIjsANX1Txon9CmYcG6iQ+tOi&#10;MF/l8CVFXcb/KKxO9HqNtmTfBQRNr0B+dpLKhCaBNtOa1Bl38m2yKpu28/K4jWc/qcvFhtOLzM/o&#10;ZVxO//k3698AAAD//wMAUEsDBBQABgAIAAAAIQBkQv2F3gAAAAgBAAAPAAAAZHJzL2Rvd25yZXYu&#10;eG1sTI/BTsMwEETvSPyDtUjcWqdVQRDiVKUSFxCqGpDguImXJBCvQ+y26d+z5QLHnRnNzsuWo+vU&#10;nobQejYwmyagiCtvW64NvL48TG5AhYhssfNMBo4UYJmfn2WYWn/gLe2LWCsp4ZCigSbGPtU6VA05&#10;DFPfE4v34QeHUc6h1nbAg5S7Ts+T5Fo7bFk+NNjTuqHqq9g5A/fl0/ub32AoNmV8Pj5erT9X360x&#10;lxfj6g5UpDH+heE0X6ZDLptKv2MbVGdgMksWEjUwF6STnyxuhaX8FXSe6f8A+Q8AAAD//wMAUEsB&#10;Ai0AFAAGAAgAAAAhALaDOJL+AAAA4QEAABMAAAAAAAAAAAAAAAAAAAAAAFtDb250ZW50X1R5cGVz&#10;XS54bWxQSwECLQAUAAYACAAAACEAOP0h/9YAAACUAQAACwAAAAAAAAAAAAAAAAAvAQAAX3JlbHMv&#10;LnJlbHNQSwECLQAUAAYACAAAACEA+0SDcLcBAAB/AwAADgAAAAAAAAAAAAAAAAAuAgAAZHJzL2Uy&#10;b0RvYy54bWxQSwECLQAUAAYACAAAACEAZEL9hd4AAAAIAQAADwAAAAAAAAAAAAAAAAARBAAAZHJz&#10;L2Rvd25yZXYueG1sUEsFBgAAAAAEAAQA8wAAABwFAAAAAA==&#10;" o:allowincell="f" filled="t" strokeweight=".48pt">
                <v:stroke joinstyle="miter"/>
                <o:lock v:ext="edit" shapetype="f"/>
              </v:line>
            </w:pict>
          </mc:Fallback>
        </mc:AlternateContent>
      </w:r>
    </w:p>
    <w:p w:rsidR="006F3B7F" w:rsidRDefault="006F3B7F" w:rsidP="006F3B7F">
      <w:pPr>
        <w:spacing w:line="7" w:lineRule="exact"/>
        <w:rPr>
          <w:sz w:val="20"/>
          <w:szCs w:val="20"/>
        </w:rPr>
      </w:pPr>
    </w:p>
    <w:p w:rsidR="006F3B7F" w:rsidRDefault="006F3B7F" w:rsidP="006F3B7F">
      <w:pPr>
        <w:spacing w:line="236" w:lineRule="auto"/>
        <w:ind w:right="360"/>
        <w:jc w:val="both"/>
        <w:rPr>
          <w:sz w:val="20"/>
          <w:szCs w:val="20"/>
        </w:rPr>
      </w:pPr>
      <w:r>
        <w:rPr>
          <w:rFonts w:eastAsia="Times New Roman"/>
          <w:sz w:val="24"/>
          <w:szCs w:val="24"/>
        </w:rPr>
        <w:t xml:space="preserve">ООН и </w:t>
      </w:r>
      <w:proofErr w:type="spellStart"/>
      <w:r>
        <w:rPr>
          <w:rFonts w:eastAsia="Times New Roman"/>
          <w:sz w:val="24"/>
          <w:szCs w:val="24"/>
        </w:rPr>
        <w:t>еѐ</w:t>
      </w:r>
      <w:proofErr w:type="spellEnd"/>
      <w:r>
        <w:rPr>
          <w:rFonts w:eastAsia="Times New Roman"/>
          <w:sz w:val="24"/>
          <w:szCs w:val="24"/>
        </w:rPr>
        <w:t xml:space="preserve"> деятельность в области прав человека. Нормы и механизмы защиты прав человека. Всеобщая декларация прав человека 1948 г., </w:t>
      </w:r>
      <w:proofErr w:type="spellStart"/>
      <w:r>
        <w:rPr>
          <w:rFonts w:eastAsia="Times New Roman"/>
          <w:sz w:val="24"/>
          <w:szCs w:val="24"/>
        </w:rPr>
        <w:t>еѐ</w:t>
      </w:r>
      <w:proofErr w:type="spellEnd"/>
      <w:r>
        <w:rPr>
          <w:rFonts w:eastAsia="Times New Roman"/>
          <w:sz w:val="24"/>
          <w:szCs w:val="24"/>
        </w:rPr>
        <w:t xml:space="preserve"> содержание и историческое значение. Принятие международных пактов о правах человека в 1966 г. Единство всех прав и свобод.</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6432" behindDoc="1" locked="0" layoutInCell="0" allowOverlap="1" wp14:anchorId="439E0134" wp14:editId="1FA10C86">
                <wp:simplePos x="0" y="0"/>
                <wp:positionH relativeFrom="column">
                  <wp:posOffset>-66040</wp:posOffset>
                </wp:positionH>
                <wp:positionV relativeFrom="paragraph">
                  <wp:posOffset>10160</wp:posOffset>
                </wp:positionV>
                <wp:extent cx="6732270" cy="0"/>
                <wp:effectExtent l="0" t="0" r="0" b="0"/>
                <wp:wrapNone/>
                <wp:docPr id="9" name="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9" o:spid="_x0000_s1026" style="position:absolute;z-index:-251650048;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nKouAEAAH8DAAAOAAAAZHJzL2Uyb0RvYy54bWysU01vGyEQvVfqf0Dc6904lR2vvM4hqXuJ&#10;Wktpf8AYWC8qX2Kod/3vO+CPxG1PUTgghnk85r2B5f1oDduriNq7lt9Mas6UE15qt2v5zx/rT3ec&#10;YQInwXinWn5QyO9XHz8sh9Coqe+9kSoyInHYDKHlfUqhqSoUvbKAEx+Uo2Tno4VEYdxVMsJA7NZU&#10;07qeVYOPMkQvFCLtPh6TfFX4u06J9L3rUCVmWk61pTLHMm/zXK2W0OwihF6LUxnwhiosaEeXXqge&#10;IQH7HfU/VFaL6NF3aSK8rXzXaaGKBlJzU/+l5rmHoIoWMgfDxSZ8P1rxbb+JTMuWLzhzYKlF5Va2&#10;yNYMARtCPLhNzOLE6J7Dkxe/kHLVVTIHGI6wsYs2w0kdG4vVh4vVakxM0OZsfjudzqkjgnKf57Pb&#10;fF0FzflsiJi+Km9ZXrTcaJeNgAb2T5iO0DMkb6M3Wq61MSWIu+2DiWwP1PR1GSf2K5hxbKBC6sWs&#10;MF/l8DVFXcb/KKxO9HqNti2/u4Cg6RXIL05SmdAk0Oa4JnXGnXw7WpVN23p52MSzn9TlYsPpReZn&#10;9Doup1/+zeoPAA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EbZyqLgBAA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7" w:lineRule="auto"/>
        <w:ind w:right="360"/>
        <w:jc w:val="both"/>
        <w:rPr>
          <w:sz w:val="20"/>
          <w:szCs w:val="20"/>
        </w:rPr>
      </w:pPr>
      <w:r>
        <w:rPr>
          <w:rFonts w:eastAsia="Times New Roman"/>
          <w:sz w:val="24"/>
          <w:szCs w:val="24"/>
        </w:rPr>
        <w:t>Права человека и гражданина в современном мире. Преступления, наркомания и права человека. Борьба в мире за право на свободу от эксплуатации. Декларация прав и свобод человека СССР 1991 г., Декларация прав и свобод человека и гражданина РСФСР 1991 г., Конституция РФ 1993 г. Вступление России в Совет Европы 1996 г.</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7456" behindDoc="1" locked="0" layoutInCell="0" allowOverlap="1" wp14:anchorId="006A21FD" wp14:editId="02A687F5">
                <wp:simplePos x="0" y="0"/>
                <wp:positionH relativeFrom="column">
                  <wp:posOffset>-66040</wp:posOffset>
                </wp:positionH>
                <wp:positionV relativeFrom="paragraph">
                  <wp:posOffset>10160</wp:posOffset>
                </wp:positionV>
                <wp:extent cx="6732270"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0" o:spid="_x0000_s1026" style="position:absolute;z-index:-251649024;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z8WuAEAAIEDAAAOAAAAZHJzL2Uyb0RvYy54bWysU8tu2zAQvBfoPxC811Kcwk4FyzkkdS9B&#10;ayDtB6xJyiLKF7isJf99l5Ttxm1PQXggtNzh7M4stbofrWEHFVF71/KbWc2ZcsJL7fYt//F98+GO&#10;M0zgJBjvVMuPCvn9+v271RAaNfe9N1JFRiQOmyG0vE8pNFWFolcWcOaDcpTsfLSQKIz7SkYYiN2a&#10;al7Xi2rwUYbohUKk08cpydeFv+uUSN+6DlVipuXUWyp7LPsu79V6Bc0+Qui1OLUBr+jCgnZU9EL1&#10;CAnYr6j/obJaRI++SzPhbeW7TgtVNJCam/ovNc89BFW0kDkYLjbh29GKr4dtZFrS7MgeB5ZmVMoy&#10;ismcIWBDmAe3jVmeGN1zePLiJ1KuukrmAMMEG7toM5z0sbGYfbyYrcbEBB0ulrfz+ZKKCsp9XC5u&#10;c7kKmvPdEDF9Ud6y/NFyo122Aho4PGGaoGdIPkZvtNxoY0oQ97sHE9kBaOybsk7sVzDj2ECN1J8W&#10;hfkqhy8p6rL+R2F1ovdrtG353QUETa9AfnaS2oQmgTbTN6kz7uTbZFU2beflcRvPftKciw2nN5kf&#10;0su43P7z56x/Aw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lbM/FrgBAAC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spacing w:line="4" w:lineRule="exact"/>
        <w:rPr>
          <w:sz w:val="20"/>
          <w:szCs w:val="20"/>
        </w:rPr>
      </w:pPr>
    </w:p>
    <w:p w:rsidR="006F3B7F" w:rsidRDefault="006F3B7F" w:rsidP="006F3B7F">
      <w:pPr>
        <w:spacing w:line="234" w:lineRule="auto"/>
        <w:ind w:right="360"/>
        <w:jc w:val="both"/>
        <w:rPr>
          <w:sz w:val="20"/>
          <w:szCs w:val="20"/>
        </w:rPr>
      </w:pPr>
      <w:r>
        <w:rPr>
          <w:rFonts w:eastAsia="Times New Roman"/>
          <w:sz w:val="24"/>
          <w:szCs w:val="24"/>
        </w:rPr>
        <w:t xml:space="preserve">Конституция: понятие, структура. Первые Конституции и их значение. Конституция РФ и </w:t>
      </w:r>
      <w:proofErr w:type="spellStart"/>
      <w:r>
        <w:rPr>
          <w:rFonts w:eastAsia="Times New Roman"/>
          <w:sz w:val="24"/>
          <w:szCs w:val="24"/>
        </w:rPr>
        <w:t>еѐ</w:t>
      </w:r>
      <w:proofErr w:type="spellEnd"/>
      <w:r>
        <w:rPr>
          <w:rFonts w:eastAsia="Times New Roman"/>
          <w:sz w:val="24"/>
          <w:szCs w:val="24"/>
        </w:rPr>
        <w:t xml:space="preserve"> основное содержание. Конституционное право. Правовой статус человека и гражданина России.</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8480" behindDoc="1" locked="0" layoutInCell="0" allowOverlap="1" wp14:anchorId="49BA7974" wp14:editId="11D22601">
                <wp:simplePos x="0" y="0"/>
                <wp:positionH relativeFrom="column">
                  <wp:posOffset>-66040</wp:posOffset>
                </wp:positionH>
                <wp:positionV relativeFrom="paragraph">
                  <wp:posOffset>10160</wp:posOffset>
                </wp:positionV>
                <wp:extent cx="6732270"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1" o:spid="_x0000_s1026" style="position:absolute;z-index:-251648000;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qGWuAEAAIEDAAAOAAAAZHJzL2Uyb0RvYy54bWysU02P0zAQvSPxHyzfadIuapeo6R52KZcV&#10;VFr4AVPbaSz8JY9p0n/P2GnLFjghfLA8nufneW/s9cNoDTuqiNq7ls9nNWfKCS+1O7T829ftu3vO&#10;MIGTYLxTLT8p5A+bt2/WQ2jUwvfeSBUZkThshtDyPqXQVBWKXlnAmQ/KUbLz0UKiMB4qGWEgdmuq&#10;RV0vq8FHGaIXCpF2n6Yk3xT+rlMifek6VImZllNtqcyxzPs8V5s1NIcIodfiXAb8QxUWtKNLr1RP&#10;kID9iPoPKqtF9Oi7NBPeVr7rtFBFA6mZ17+peekhqKKFzMFwtQn/H634fNxFpiX1bs6ZA0s9Ktcy&#10;ismcIWBDmEe3i1meGN1LePbiO1KuuknmAMMEG7toM5z0sbGYfbqarcbEBG0uV3eLxYp6Iij3frW8&#10;y9dV0FzOhojpk/KW5UXLjXbZCmjg+Ixpgl4geRu90XKrjSlBPOwfTWRHoLZvyziz38CMYwMVUn9Y&#10;FuabHL6mqMv4G4XVid6v0bbl91cQNL0C+dFJKhOaBNpMa1Jn3Nm3yaps2t7L0y5e/KQ+FxvObzI/&#10;pNdxOf3r52x+Ag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M8qhlrgBAAC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spacing w:line="6" w:lineRule="exact"/>
        <w:rPr>
          <w:sz w:val="20"/>
          <w:szCs w:val="20"/>
        </w:rPr>
      </w:pPr>
    </w:p>
    <w:p w:rsidR="006F3B7F" w:rsidRDefault="006F3B7F" w:rsidP="006F3B7F">
      <w:pPr>
        <w:spacing w:line="234" w:lineRule="auto"/>
        <w:ind w:right="360"/>
        <w:jc w:val="both"/>
        <w:rPr>
          <w:sz w:val="20"/>
          <w:szCs w:val="20"/>
        </w:rPr>
      </w:pPr>
      <w:r>
        <w:rPr>
          <w:rFonts w:eastAsia="Times New Roman"/>
          <w:sz w:val="24"/>
          <w:szCs w:val="24"/>
        </w:rPr>
        <w:t xml:space="preserve">Конституция: понятие, структура. Первая Конституция и </w:t>
      </w:r>
      <w:proofErr w:type="spellStart"/>
      <w:r>
        <w:rPr>
          <w:rFonts w:eastAsia="Times New Roman"/>
          <w:sz w:val="24"/>
          <w:szCs w:val="24"/>
        </w:rPr>
        <w:t>еѐ</w:t>
      </w:r>
      <w:proofErr w:type="spellEnd"/>
      <w:r>
        <w:rPr>
          <w:rFonts w:eastAsia="Times New Roman"/>
          <w:sz w:val="24"/>
          <w:szCs w:val="24"/>
        </w:rPr>
        <w:t xml:space="preserve"> значение. Конституция РТ и </w:t>
      </w:r>
      <w:proofErr w:type="spellStart"/>
      <w:r>
        <w:rPr>
          <w:rFonts w:eastAsia="Times New Roman"/>
          <w:sz w:val="24"/>
          <w:szCs w:val="24"/>
        </w:rPr>
        <w:t>еѐ</w:t>
      </w:r>
      <w:proofErr w:type="spellEnd"/>
      <w:r>
        <w:rPr>
          <w:rFonts w:eastAsia="Times New Roman"/>
          <w:sz w:val="24"/>
          <w:szCs w:val="24"/>
        </w:rPr>
        <w:t xml:space="preserve"> основное содержание. Конституционное право. Правовой статус человека и гражданина РТ.</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69504" behindDoc="1" locked="0" layoutInCell="0" allowOverlap="1" wp14:anchorId="4608AAD6" wp14:editId="558EAF9A">
                <wp:simplePos x="0" y="0"/>
                <wp:positionH relativeFrom="column">
                  <wp:posOffset>-66040</wp:posOffset>
                </wp:positionH>
                <wp:positionV relativeFrom="paragraph">
                  <wp:posOffset>10160</wp:posOffset>
                </wp:positionV>
                <wp:extent cx="6732270" cy="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2" o:spid="_x0000_s1026" style="position:absolute;z-index:-251646976;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w3wuAEAAIEDAAAOAAAAZHJzL2Uyb0RvYy54bWysU01vEzEQvSPxHyzfyW63kJRVNj20hEsF&#10;kQo/YGJ7sxb+ksdkN/+esfPRBjghfLA8nufneW/s5f1kDduriNq7jt/Mas6UE15qt+v492/rd3ec&#10;YQInwXinOn5QyO9Xb98sx9Cqxg/eSBUZkThsx9DxIaXQVhWKQVnAmQ/KUbL30UKiMO4qGWEkdmuq&#10;pq7n1eijDNELhUi7j8ckXxX+vlcife17VImZjlNtqcyxzNs8V6sltLsIYdDiVAb8QxUWtKNLL1SP&#10;kID9jPoPKqtF9Oj7NBPeVr7vtVBFA6m5qX9T8zxAUEULmYPhYhP+P1rxZb+JTEvqXcOZA0s9Ktcy&#10;ismcMWBLmAe3iVmemNxzePLiB1KuukrmAMMRNvXRZjjpY1Mx+3AxW02JCdqcL26bZkE9EZR7v5jf&#10;5usqaM9nQ8T0WXnL8qLjRrtsBbSwf8J0hJ4heRu90XKtjSlB3G0fTGR7oLavyzixX8GMYyMVUn/8&#10;UJivcviaoi7jbxRWJ3q/RtuO311A0A4K5CcnqUxoE2hzXJM6406+Ha3Kpm29PGzi2U/qc7Hh9Cbz&#10;Q3odl9MvP2f1CwAA//8DAFBLAwQUAAYACAAAACEAXkGUiNwAAAAIAQAADwAAAGRycy9kb3ducmV2&#10;LnhtbEyPzU7DMBCE70i8g7VI3Fq7UKUQ4lQIqeXEgcIDOPE2iRqvo9j5aZ+eLRc47nyj2ZlsO7tW&#10;jNiHxpOG1VKBQCq9bajS8P21WzyBCNGQNa0n1HDGANv89iYzqfUTfeJ4iJXgEAqp0VDH2KVShrJG&#10;Z8LSd0jMjr53JvLZV9L2ZuJw18oHpRLpTEP8oTYdvtVYng6D0/BoP467Yhrf983lcjoPyabblxut&#10;7+/m1xcQEef4Z4Zrfa4OOXcq/EA2iFbDYqXWbGWQgLhytX7mLcWvIPNM/h+Q/wAAAP//AwBQSwEC&#10;LQAUAAYACAAAACEAtoM4kv4AAADhAQAAEwAAAAAAAAAAAAAAAAAAAAAAW0NvbnRlbnRfVHlwZXNd&#10;LnhtbFBLAQItABQABgAIAAAAIQA4/SH/1gAAAJQBAAALAAAAAAAAAAAAAAAAAC8BAABfcmVscy8u&#10;cmVsc1BLAQItABQABgAIAAAAIQD6uw3wuAEAAIEDAAAOAAAAAAAAAAAAAAAAAC4CAABkcnMvZTJv&#10;RG9jLnhtbFBLAQItABQABgAIAAAAIQBeQZSI3AAAAAgBAAAPAAAAAAAAAAAAAAAAABIEAABkcnMv&#10;ZG93bnJldi54bWxQSwUGAAAAAAQABADzAAAAGwUAAAAA&#10;" o:allowincell="f" filled="t" strokeweight=".16931mm">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6" w:lineRule="auto"/>
        <w:ind w:right="420"/>
        <w:rPr>
          <w:sz w:val="20"/>
          <w:szCs w:val="20"/>
        </w:rPr>
      </w:pPr>
      <w:r>
        <w:rPr>
          <w:rFonts w:eastAsia="Times New Roman"/>
          <w:color w:val="282828"/>
          <w:sz w:val="24"/>
          <w:szCs w:val="24"/>
        </w:rPr>
        <w:t>Право на жизнь. Право на свободу, на личную неприкосновенность. Свобода от жестокостей. Право на неприкосновенность личной и семейной жизни. Право на свободное передвижение. Право на гражданство. Право на защиту закона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70528" behindDoc="1" locked="0" layoutInCell="0" allowOverlap="1" wp14:anchorId="5DF39B4F" wp14:editId="659A02E8">
                <wp:simplePos x="0" y="0"/>
                <wp:positionH relativeFrom="column">
                  <wp:posOffset>-66040</wp:posOffset>
                </wp:positionH>
                <wp:positionV relativeFrom="paragraph">
                  <wp:posOffset>10160</wp:posOffset>
                </wp:positionV>
                <wp:extent cx="6732270" cy="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3" o:spid="_x0000_s1026" style="position:absolute;z-index:-251645952;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pNwugEAAIEDAAAOAAAAZHJzL2Uyb0RvYy54bWysU01vEzEQvSPxHyzfyW5TSIqVTQ8t4VJB&#10;pMIPmNjerIW/5DHZ5N8zdj7aACeED5bHM/Nm3ht7cb93lu10QhN8x28mLWfay6CM33b8+7fVuzvO&#10;MINXYIPXHT9o5PfLt28WYxR6GoZglU6MQDyKMXZ8yDmKpkE5aAc4CVF7cvYhOchkpm2jEoyE7mwz&#10;bdtZM4akYgpSI9Lt49HJlxW/77XMX/sedWa249Rbrnuq+6bszXIBYpsgDkae2oB/6MKB8VT0AvUI&#10;GdjPZP6AckamgKHPExlcE/reSF05EJub9jc2zwNEXbmQOBgvMuH/g5VfduvEjKLZ3XLmwdGMallG&#10;NokzRhQU8+DXqdCTe/8cn4L8geRrrpzFwHgM2/fJlXDix/ZV7MNFbL3PTNLlbH47nc5pJpJ87+ez&#10;Wq4Bcc6NCfNnHRwrh45b44sUIGD3hLlUB3EOKdcYrFErY2010nbzYBPbAY19VVchQylXYdazkRpp&#10;P36oyFc+fA3R1vU3CGcyvV9rXMfvLkEgBg3qk1dUE0QGY49nqm/9SbejVEW0TVCHdTrrSXOujZ7e&#10;ZHlIr+2a/fJzlr8AAAD//wMAUEsDBBQABgAIAAAAIQBeQZSI3AAAAAgBAAAPAAAAZHJzL2Rvd25y&#10;ZXYueG1sTI/NTsMwEITvSLyDtUjcWrtQpRDiVAip5cSBwgM48TaJGq+j2Plpn54tFzjufKPZmWw7&#10;u1aM2IfGk4bVUoFAKr1tqNLw/bVbPIEI0ZA1rSfUcMYA2/z2JjOp9RN94niIleAQCqnRUMfYpVKG&#10;skZnwtJ3SMyOvncm8tlX0vZm4nDXygelEulMQ/yhNh2+1VieDoPT8Gg/jrtiGt/3zeVyOg/JptuX&#10;G63v7+bXFxAR5/hnhmt9rg45dyr8QDaIVsNipdZsZZCAuHK1fuYtxa8g80z+H5D/AAAA//8DAFBL&#10;AQItABQABgAIAAAAIQC2gziS/gAAAOEBAAATAAAAAAAAAAAAAAAAAAAAAABbQ29udGVudF9UeXBl&#10;c10ueG1sUEsBAi0AFAAGAAgAAAAhADj9If/WAAAAlAEAAAsAAAAAAAAAAAAAAAAALwEAAF9yZWxz&#10;Ly5yZWxzUEsBAi0AFAAGAAgAAAAhAFzCk3C6AQAAgQMAAA4AAAAAAAAAAAAAAAAALgIAAGRycy9l&#10;Mm9Eb2MueG1sUEsBAi0AFAAGAAgAAAAhAF5BlIjcAAAACAEAAA8AAAAAAAAAAAAAAAAAFAQAAGRy&#10;cy9kb3ducmV2LnhtbFBLBQYAAAAABAAEAPMAAAAdBQAAAAA=&#10;" o:allowincell="f" filled="t" strokeweight=".16931mm">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64" w:lineRule="auto"/>
        <w:ind w:right="1200"/>
        <w:rPr>
          <w:sz w:val="20"/>
          <w:szCs w:val="20"/>
        </w:rPr>
      </w:pPr>
      <w:r>
        <w:rPr>
          <w:rFonts w:eastAsia="Times New Roman"/>
          <w:sz w:val="24"/>
          <w:szCs w:val="24"/>
        </w:rPr>
        <w:t xml:space="preserve">Законодательные и иные нормативные акты Российской Федерации и Республики Татарстан </w:t>
      </w:r>
      <w:proofErr w:type="gramStart"/>
      <w:r>
        <w:rPr>
          <w:rFonts w:eastAsia="Times New Roman"/>
          <w:sz w:val="24"/>
          <w:szCs w:val="24"/>
        </w:rPr>
        <w:t>Контроль за</w:t>
      </w:r>
      <w:proofErr w:type="gramEnd"/>
      <w:r>
        <w:rPr>
          <w:rFonts w:eastAsia="Times New Roman"/>
          <w:sz w:val="24"/>
          <w:szCs w:val="24"/>
        </w:rPr>
        <w:t xml:space="preserve"> уровнем знаний учащихся</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71552" behindDoc="1" locked="0" layoutInCell="0" allowOverlap="1" wp14:anchorId="606E7CFC" wp14:editId="09BDAF4F">
                <wp:simplePos x="0" y="0"/>
                <wp:positionH relativeFrom="column">
                  <wp:posOffset>-66040</wp:posOffset>
                </wp:positionH>
                <wp:positionV relativeFrom="paragraph">
                  <wp:posOffset>-188595</wp:posOffset>
                </wp:positionV>
                <wp:extent cx="6732270" cy="0"/>
                <wp:effectExtent l="0" t="0" r="0" b="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4" o:spid="_x0000_s1026" style="position:absolute;z-index:-251644928;visibility:visible;mso-wrap-style:square;mso-wrap-distance-left:9pt;mso-wrap-distance-top:0;mso-wrap-distance-right:9pt;mso-wrap-distance-bottom:0;mso-position-horizontal:absolute;mso-position-horizontal-relative:text;mso-position-vertical:absolute;mso-position-vertical-relative:text" from="-5.2pt,-14.85pt" to="524.9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qpFuQEAAIEDAAAOAAAAZHJzL2Uyb0RvYy54bWysU01vEzEQvSPxHyzfyW7TkpRVNj20hEsF&#10;kQo/YGJ7sxb+ksdkN/+esTcJDXBC+GB5PM/P897Yq4fRGnZQEbV3Lb+Z1ZwpJ7zUbt/yb1837+45&#10;wwROgvFOtfyokD+s375ZDaFRc997I1VkROKwGULL+5RCU1UoemUBZz4oR8nORwuJwrivZISB2K2p&#10;5nW9qAYfZYheKETafZqSfF34u06J9KXrUCVmWk61pTLHMu/yXK1X0OwjhF6LUxnwD1VY0I4uvVA9&#10;QQL2I+o/qKwW0aPv0kx4W/mu00IVDaTmpv5NzUsPQRUtZA6Gi034/2jF58M2Mi2pd3ecObDUo3It&#10;o5jMGQI2hHl025jlidG9hGcvviPlqqtkDjBMsLGLNsNJHxuL2ceL2WpMTNDmYnk7ny+pJ4Jyd8vF&#10;bb6uguZ8NkRMn5S3LC9abrTLVkADh2dME/QMydvojZYbbUwJ4n73aCI7ALV9U8aJ/QpmHBuokPrD&#10;+8J8lcPXFHUZf6OwOtH7Ndq2/P4CgqZXID86SWVCk0CbaU3qjDv5NlmVTdt5edzGs5/U52LD6U3m&#10;h/Q6Lqd//Zz1TwAAAP//AwBQSwMEFAAGAAgAAAAhAMJdnHHgAAAADAEAAA8AAABkcnMvZG93bnJl&#10;di54bWxMj81uwjAQhO+V+g7WVuoNHCgiJY2DqkrQUw+lfQAnXpKIeB3Fzg88fRcJid52d0az36Tb&#10;yTZiwM7XjhQs5hEIpMKZmkoFvz+72SsIHzQZ3ThCBWf0sM0eH1KdGDfSNw6HUAoOIZ9oBVUIbSKl&#10;Lyq02s9di8Ta0XVWB167UppOjxxuG7mMorW0uib+UOkWPyosTofeKngxX8ddPg6f+/pyOZ37ddzu&#10;i1ip56fp/Q1EwCnczXDFZ3TImCl3PRkvGgWzRbRiKw/LTQzi6ohWG26T304yS+X/EtkfAAAA//8D&#10;AFBLAQItABQABgAIAAAAIQC2gziS/gAAAOEBAAATAAAAAAAAAAAAAAAAAAAAAABbQ29udGVudF9U&#10;eXBlc10ueG1sUEsBAi0AFAAGAAgAAAAhADj9If/WAAAAlAEAAAsAAAAAAAAAAAAAAAAALwEAAF9y&#10;ZWxzLy5yZWxzUEsBAi0AFAAGAAgAAAAhAKyiqkW5AQAAgQMAAA4AAAAAAAAAAAAAAAAALgIAAGRy&#10;cy9lMm9Eb2MueG1sUEsBAi0AFAAGAAgAAAAhAMJdnHHgAAAADAEAAA8AAAAAAAAAAAAAAAAAEwQA&#10;AGRycy9kb3ducmV2LnhtbFBLBQYAAAAABAAEAPMAAAAgBQAAAAA=&#10;" o:allowincell="f" filled="t" strokeweight=".16931mm">
                <v:stroke joinstyle="miter"/>
                <o:lock v:ext="edit" shapetype="f"/>
              </v:line>
            </w:pict>
          </mc:Fallback>
        </mc:AlternateContent>
      </w:r>
      <w:r>
        <w:rPr>
          <w:noProof/>
          <w:sz w:val="20"/>
          <w:szCs w:val="20"/>
        </w:rPr>
        <mc:AlternateContent>
          <mc:Choice Requires="wps">
            <w:drawing>
              <wp:anchor distT="0" distB="0" distL="114300" distR="114300" simplePos="0" relativeHeight="251672576" behindDoc="1" locked="0" layoutInCell="0" allowOverlap="1" wp14:anchorId="4CFB226B" wp14:editId="59644FF7">
                <wp:simplePos x="0" y="0"/>
                <wp:positionH relativeFrom="column">
                  <wp:posOffset>-66040</wp:posOffset>
                </wp:positionH>
                <wp:positionV relativeFrom="paragraph">
                  <wp:posOffset>12065</wp:posOffset>
                </wp:positionV>
                <wp:extent cx="6732270"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5" o:spid="_x0000_s1026" style="position:absolute;z-index:-251643904;visibility:visible;mso-wrap-style:square;mso-wrap-distance-left:9pt;mso-wrap-distance-top:0;mso-wrap-distance-right:9pt;mso-wrap-distance-bottom:0;mso-position-horizontal:absolute;mso-position-horizontal-relative:text;mso-position-vertical:absolute;mso-position-vertical-relative:text" from="-5.2pt,.95pt" to="524.9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zTFuQEAAIEDAAAOAAAAZHJzL2Uyb0RvYy54bWysU01vEzEQvSPxHyzfyW5TmpRVNj20hEsF&#10;kQo/YGJ7sxb+ksdkN/+esTcJDXBC+GB5PM/P897Yq4fRGnZQEbV3Lb+Z1ZwpJ7zUbt/yb1837+45&#10;wwROgvFOtfyokD+s375ZDaFRc997I1VkROKwGULL+5RCU1UoemUBZz4oR8nORwuJwrivZISB2K2p&#10;5nW9qAYfZYheKETafZqSfF34u06J9KXrUCVmWk61pTLHMu/yXK1X0OwjhF6LUxnwD1VY0I4uvVA9&#10;QQL2I+o/qKwW0aPv0kx4W/mu00IVDaTmpv5NzUsPQRUtZA6Gi034/2jF58M2Mi2pd3ecObDUo3It&#10;o5jMGQI2hHl025jlidG9hGcvviPlqqtkDjBMsLGLNsNJHxuL2ceL2WpMTNDmYnk7ny+pJ4Jy75eL&#10;23xdBc35bIiYPilvWV603GiXrYAGDs+YJugZkrfRGy032pgSxP3u0UR2AGr7powT+xXMODZQIfWH&#10;u8J8lcPXFHUZf6OwOtH7Ndq2/P4CgqZXID86SWVCk0CbaU3qjDv5NlmVTdt5edzGs5/U52LD6U3m&#10;h/Q6Lqd//Zz1TwAAAP//AwBQSwMEFAAGAAgAAAAhANdFG+fcAAAACAEAAA8AAABkcnMvZG93bnJl&#10;di54bWxMj81OwzAQhO9IvIO1SNxau1C1NMSpEFLLiQOFB3DibRI1Xkex89M+PVsu9LjzjWZn0u3k&#10;GjFgF2pPGhZzBQKp8LamUsPP9272AiJEQ9Y0nlDDGQNss/u71CTWj/SFwyGWgkMoJEZDFWObSBmK&#10;Cp0Jc98iMTv6zpnIZ1dK25mRw10jn5RaSWdq4g+VafG9wuJ06J2GZ/t53OXj8LGvL5fTuV+t232x&#10;1vrxYXp7BRFxiv9muNbn6pBxp9z3ZINoNMwWaslWBhsQV66WG96S/wkyS+XtgOwXAAD//wMAUEsB&#10;Ai0AFAAGAAgAAAAhALaDOJL+AAAA4QEAABMAAAAAAAAAAAAAAAAAAAAAAFtDb250ZW50X1R5cGVz&#10;XS54bWxQSwECLQAUAAYACAAAACEAOP0h/9YAAACUAQAACwAAAAAAAAAAAAAAAAAvAQAAX3JlbHMv&#10;LnJlbHNQSwECLQAUAAYACAAAACEACts0xbkBAACBAwAADgAAAAAAAAAAAAAAAAAuAgAAZHJzL2Uy&#10;b0RvYy54bWxQSwECLQAUAAYACAAAACEA10Ub59wAAAAIAQAADwAAAAAAAAAAAAAAAAATBAAAZHJz&#10;L2Rvd25yZXYueG1sUEsFBgAAAAAEAAQA8wAAABwFAAAAAA==&#10;" o:allowincell="f" filled="t" strokeweight=".16931mm">
                <v:stroke joinstyle="miter"/>
                <o:lock v:ext="edit" shapetype="f"/>
              </v:line>
            </w:pict>
          </mc:Fallback>
        </mc:AlternateContent>
      </w:r>
    </w:p>
    <w:p w:rsidR="006F3B7F" w:rsidRDefault="006F3B7F" w:rsidP="006F3B7F">
      <w:pPr>
        <w:spacing w:line="6" w:lineRule="exact"/>
        <w:rPr>
          <w:sz w:val="20"/>
          <w:szCs w:val="20"/>
        </w:rPr>
      </w:pPr>
    </w:p>
    <w:p w:rsidR="006F3B7F" w:rsidRDefault="006F3B7F" w:rsidP="006F3B7F">
      <w:pPr>
        <w:spacing w:line="237" w:lineRule="auto"/>
        <w:ind w:right="360"/>
        <w:jc w:val="both"/>
        <w:rPr>
          <w:sz w:val="20"/>
          <w:szCs w:val="20"/>
        </w:rPr>
      </w:pPr>
      <w:r>
        <w:rPr>
          <w:rFonts w:eastAsia="Times New Roman"/>
          <w:color w:val="282828"/>
          <w:sz w:val="24"/>
          <w:szCs w:val="24"/>
        </w:rPr>
        <w:t>Свобода совести. Религия и культ. Право на свободу убеждений и их выражение. Свобода информации. Запрет пропаганды войны, другие ограничения. Понятия собрания и ассоциации. Порядок проведения собраний и создадим ассоциаций. Законные ограничения. Принципы избирательного права. Формы непосредственной демократии. Право на равный доступ к государственной службе.</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73600" behindDoc="1" locked="0" layoutInCell="0" allowOverlap="1" wp14:anchorId="785CA28D" wp14:editId="14D4E3AD">
                <wp:simplePos x="0" y="0"/>
                <wp:positionH relativeFrom="column">
                  <wp:posOffset>-66040</wp:posOffset>
                </wp:positionH>
                <wp:positionV relativeFrom="paragraph">
                  <wp:posOffset>12700</wp:posOffset>
                </wp:positionV>
                <wp:extent cx="6732270"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6" o:spid="_x0000_s1026" style="position:absolute;z-index:-251642880;visibility:visible;mso-wrap-style:square;mso-wrap-distance-left:9pt;mso-wrap-distance-top:0;mso-wrap-distance-right:9pt;mso-wrap-distance-bottom:0;mso-position-horizontal:absolute;mso-position-horizontal-relative:text;mso-position-vertical:absolute;mso-position-vertical-relative:text" from="-5.2pt,1pt" to="524.9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efuQEAAIEDAAAOAAAAZHJzL2Uyb0RvYy54bWysU01vEzEQvSPxHyzfyW5TSMoqmx5awqWC&#10;SIUfMLG9WQt/yWOym3/P2JukDXBC+GB5PM/P897Yq/vRGnZQEbV3Lb+Z1ZwpJ7zUbt/y79827+44&#10;wwROgvFOtfyokN+v375ZDaFRc997I1VkROKwGULL+5RCU1UoemUBZz4oR8nORwuJwrivZISB2K2p&#10;5nW9qAYfZYheKETafZySfF34u06J9LXrUCVmWk61pTLHMu/yXK1X0OwjhF6LUxnwD1VY0I4uvVA9&#10;QgL2M+o/qKwW0aPv0kx4W/mu00IVDaTmpv5NzXMPQRUtZA6Gi034/2jFl8M2Mi2pdwvOHFjqUbmW&#10;UUzmDAEbwjy4bczyxOiew5MXP5By1VUyBxgm2NhFm+Gkj43F7OPFbDUmJmhzsbydz5fUE0G598vF&#10;bb6uguZ8NkRMn5W3LC9abrTLVkADhydME/QMydvojZYbbUwJ4n73YCI7ALV9U8aJ/QpmHBuokPrj&#10;h8J8lcPXFHUZf6OwOtH7Ndq2/O4CgqZXID85SWVCk0CbaU3qjDv5NlmVTdt5edzGs5/U52LD6U3m&#10;h/Q6Lqdffs76FwAAAP//AwBQSwMEFAAGAAgAAAAhABvPQCndAAAACAEAAA8AAABkcnMvZG93bnJl&#10;di54bWxMj81OwzAQhO9IvIO1SNxau6VqIcSpEFLLiQOFB3DibRI1Xkex89M+PVsu9Lgzo9n50u3k&#10;GjFgF2pPGhZzBQKp8LamUsPP9272DCJEQ9Y0nlDDGQNss/u71CTWj/SFwyGWgksoJEZDFWObSBmK&#10;Cp0Jc98isXf0nTORz66UtjMjl7tGLpVaS2dq4g+VafG9wuJ06J2GJ/t53OXj8LGvL5fTuV9v2n2x&#10;0frxYXp7BRFxiv9huM7n6ZDxptz3ZINoNMwWasVRDUtGuvpq9cIs+Z8gs1TeAmS/AAAA//8DAFBL&#10;AQItABQABgAIAAAAIQC2gziS/gAAAOEBAAATAAAAAAAAAAAAAAAAAAAAAABbQ29udGVudF9UeXBl&#10;c10ueG1sUEsBAi0AFAAGAAgAAAAhADj9If/WAAAAlAEAAAsAAAAAAAAAAAAAAAAALwEAAF9yZWxz&#10;Ly5yZWxzUEsBAi0AFAAGAAgAAAAhAKFX55+5AQAAgQMAAA4AAAAAAAAAAAAAAAAALgIAAGRycy9l&#10;Mm9Eb2MueG1sUEsBAi0AFAAGAAgAAAAhABvPQCndAAAACAEAAA8AAAAAAAAAAAAAAAAAEwQAAGRy&#10;cy9kb3ducmV2LnhtbFBLBQYAAAAABAAEAPMAAAAdBQAAAAA=&#10;" o:allowincell="f" filled="t" strokeweight=".16931mm">
                <v:stroke joinstyle="miter"/>
                <o:lock v:ext="edit" shapetype="f"/>
              </v:line>
            </w:pict>
          </mc:Fallback>
        </mc:AlternateContent>
      </w:r>
    </w:p>
    <w:p w:rsidR="006F3B7F" w:rsidRDefault="006F3B7F" w:rsidP="006F3B7F">
      <w:pPr>
        <w:rPr>
          <w:sz w:val="20"/>
          <w:szCs w:val="20"/>
        </w:rPr>
      </w:pPr>
      <w:r>
        <w:rPr>
          <w:rFonts w:eastAsia="Times New Roman"/>
          <w:sz w:val="24"/>
          <w:szCs w:val="24"/>
        </w:rPr>
        <w:t>Законодательные и иные нормативные акты Российской Федерации и Республики Татарстан</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74624" behindDoc="1" locked="0" layoutInCell="0" allowOverlap="1" wp14:anchorId="462F1F6A" wp14:editId="18D50EDC">
                <wp:simplePos x="0" y="0"/>
                <wp:positionH relativeFrom="column">
                  <wp:posOffset>-66040</wp:posOffset>
                </wp:positionH>
                <wp:positionV relativeFrom="paragraph">
                  <wp:posOffset>208915</wp:posOffset>
                </wp:positionV>
                <wp:extent cx="6732270" cy="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7" o:spid="_x0000_s1026" style="position:absolute;z-index:-251641856;visibility:visible;mso-wrap-style:square;mso-wrap-distance-left:9pt;mso-wrap-distance-top:0;mso-wrap-distance-right:9pt;mso-wrap-distance-bottom:0;mso-position-horizontal:absolute;mso-position-horizontal-relative:text;mso-position-vertical:absolute;mso-position-vertical-relative:text" from="-5.2pt,16.45pt" to="524.9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nkfuQEAAIEDAAAOAAAAZHJzL2Uyb0RvYy54bWysU01vEzEQvSPxHyzfyW5TSMoqmx5awqWC&#10;SIUfMLG9WQt/yWOym3/P2JukDXBC+GB5PM/P897Yq/vRGnZQEbV3Lb+Z1ZwpJ7zUbt/y79827+44&#10;wwROgvFOtfyokN+v375ZDaFRc997I1VkROKwGULL+5RCU1UoemUBZz4oR8nORwuJwrivZISB2K2p&#10;5nW9qAYfZYheKETafZySfF34u06J9LXrUCVmWk61pTLHMu/yXK1X0OwjhF6LUxnwD1VY0I4uvVA9&#10;QgL2M+o/qKwW0aPv0kx4W/mu00IVDaTmpv5NzXMPQRUtZA6Gi034/2jFl8M2Mi2pd0vOHFjqUbmW&#10;UUzmDAEbwjy4bczyxOiew5MXP5By1VUyBxgm2NhFm+Gkj43F7OPFbDUmJmhzsbydz5fUE0G598vF&#10;bb6uguZ8NkRMn5W3LC9abrTLVkADhydME/QMydvojZYbbUwJ4n73YCI7ALV9U8aJ/QpmHBuokPrj&#10;h8J8lcPXFHUZf6OwOtH7Ndq2/O4CgqZXID85SWVCk0CbaU3qjDv5NlmVTdt5edzGs5/U52LD6U3m&#10;h/Q6Lqdffs76FwAAAP//AwBQSwMEFAAGAAgAAAAhANR9D6reAAAACgEAAA8AAABkcnMvZG93bnJl&#10;di54bWxMj8tOwzAQRfdI/IM1SOxau6VqaYhTIaSWFQsKH+DE0yRqPI5i59F+PVOxgOXMXJ05N91N&#10;rhEDdqH2pGExVyCQCm9rKjV8f+1nzyBCNGRN4wk1XDDALru/S01i/UifOBxjKRhCITEaqhjbRMpQ&#10;VOhMmPsWiW8n3zkTeexKaTszMtw1cqnUWjpTE3+oTItvFRbnY+80PNmP0z4fh/dDfb2eL/160x6K&#10;jdaPD9PrC4iIU/wLw02f1SFjp9z3ZINoNMwWasVRhi23IG4Btdpymfx3I7NU/q+Q/QAAAP//AwBQ&#10;SwECLQAUAAYACAAAACEAtoM4kv4AAADhAQAAEwAAAAAAAAAAAAAAAAAAAAAAW0NvbnRlbnRfVHlw&#10;ZXNdLnhtbFBLAQItABQABgAIAAAAIQA4/SH/1gAAAJQBAAALAAAAAAAAAAAAAAAAAC8BAABfcmVs&#10;cy8ucmVsc1BLAQItABQABgAIAAAAIQAHLnkfuQEAAIEDAAAOAAAAAAAAAAAAAAAAAC4CAABkcnMv&#10;ZTJvRG9jLnhtbFBLAQItABQABgAIAAAAIQDUfQ+q3gAAAAoBAAAPAAAAAAAAAAAAAAAAABMEAABk&#10;cnMvZG93bnJldi54bWxQSwUGAAAAAAQABADzAAAAHgUAAAAA&#10;" o:allowincell="f" filled="t" strokeweight=".16931mm">
                <v:stroke joinstyle="miter"/>
                <o:lock v:ext="edit" shapetype="f"/>
              </v:line>
            </w:pict>
          </mc:Fallback>
        </mc:AlternateContent>
      </w:r>
    </w:p>
    <w:p w:rsidR="006F3B7F" w:rsidRDefault="006F3B7F" w:rsidP="006F3B7F">
      <w:pPr>
        <w:spacing w:line="304" w:lineRule="exact"/>
        <w:rPr>
          <w:sz w:val="20"/>
          <w:szCs w:val="20"/>
        </w:rPr>
      </w:pPr>
    </w:p>
    <w:p w:rsidR="006F3B7F" w:rsidRDefault="006F3B7F" w:rsidP="006F3B7F">
      <w:pPr>
        <w:rPr>
          <w:sz w:val="20"/>
          <w:szCs w:val="20"/>
        </w:rPr>
      </w:pPr>
      <w:proofErr w:type="gramStart"/>
      <w:r>
        <w:rPr>
          <w:rFonts w:eastAsia="Times New Roman"/>
          <w:sz w:val="24"/>
          <w:szCs w:val="24"/>
        </w:rPr>
        <w:t>Контроль за</w:t>
      </w:r>
      <w:proofErr w:type="gramEnd"/>
      <w:r>
        <w:rPr>
          <w:rFonts w:eastAsia="Times New Roman"/>
          <w:sz w:val="24"/>
          <w:szCs w:val="24"/>
        </w:rPr>
        <w:t xml:space="preserve"> уровнем знаний учащихся</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75648" behindDoc="1" locked="0" layoutInCell="0" allowOverlap="1" wp14:anchorId="40A7D03C" wp14:editId="00EC5E20">
                <wp:simplePos x="0" y="0"/>
                <wp:positionH relativeFrom="column">
                  <wp:posOffset>-66040</wp:posOffset>
                </wp:positionH>
                <wp:positionV relativeFrom="paragraph">
                  <wp:posOffset>28575</wp:posOffset>
                </wp:positionV>
                <wp:extent cx="6732270" cy="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18"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5.2pt,2.25pt" to="524.9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a+rJuAEAAIEDAAAOAAAAZHJzL2Uyb0RvYy54bWysU01vGyEQvVfqf0Dc6904lZ2uvM4hqXuJ&#10;Wktpf8AYWC8qX2Kod/3vO7C2G7c9ReGAGObxmPcGVvejNeygImrvWn4zqzlTTnip3b7lP75vPtxx&#10;hgmcBOOdavlRIb9fv3+3GkKj5r73RqrIiMRhM4SW9ymFpqpQ9MoCznxQjpKdjxYShXFfyQgDsVtT&#10;zet6UQ0+yhC9UIi0+zgl+brwd50S6VvXoUrMtJxqS2WOZd7luVqvoNlHCL0WpzLgFVVY0I4uvVA9&#10;QgL2K+p/qKwW0aPv0kx4W/mu00IVDaTmpv5LzXMPQRUtZA6Gi034drTi62EbmZbUO+qUA0s9Ktcy&#10;ismcIWBDmAe3jVmeGN1zePLiJ1KuukrmAMMEG7toM5z0sbGYfbyYrcbEBG0ulrfz+ZJ6Iij3cbm4&#10;zddV0JzPhojpi/KW5UXLjXbZCmjg8IRpgp4heRu90XKjjSlB3O8eTGQHoLZvyjixX8GMYwMVUn9a&#10;FOarHL6kqMv4H4XVid6v0bbldxcQNL0C+dlJKhOaBNpMa1Jn3Mm3yaps2s7L4zae/aQ+FxtObzI/&#10;pJdxOf3n56x/AwAA//8DAFBLAwQUAAYACAAAACEAyaC2Jt4AAAAIAQAADwAAAGRycy9kb3ducmV2&#10;LnhtbEyPwU7DMBBE70j8g7VI3Fq7KEU0xKlKJS4gVDUgleMmXpJAvA6x26Z/j8sFjjszmn2TLUfb&#10;iQMNvnWsYTZVIIgrZ1quNby9Pk7uQPiAbLBzTBpO5GGZX15kmBp35C0dilCLWMI+RQ1NCH0qpa8a&#10;suinrieO3ocbLIZ4DrU0Ax5jue3kjVK30mLL8UODPa0bqr6KvdXwUD6/79wGfbEpw8vpab7+XH23&#10;Wl9fjat7EIHG8BeGM35EhzwylW7PxotOw2SmkhjVkMxBnH2VLOKW8leQeSb/D8h/AAAA//8DAFBL&#10;AQItABQABgAIAAAAIQC2gziS/gAAAOEBAAATAAAAAAAAAAAAAAAAAAAAAABbQ29udGVudF9UeXBl&#10;c10ueG1sUEsBAi0AFAAGAAgAAAAhADj9If/WAAAAlAEAAAsAAAAAAAAAAAAAAAAALwEAAF9yZWxz&#10;Ly5yZWxzUEsBAi0AFAAGAAgAAAAhACNr6sm4AQAAgQMAAA4AAAAAAAAAAAAAAAAALgIAAGRycy9l&#10;Mm9Eb2MueG1sUEsBAi0AFAAGAAgAAAAhAMmgtibeAAAACAEAAA8AAAAAAAAAAAAAAAAAEgQAAGRy&#10;cy9kb3ducmV2LnhtbFBLBQYAAAAABAAEAPMAAAAdBQAAAAA=&#10;" o:allowincell="f" filled="t" strokeweight=".48pt">
                <v:stroke joinstyle="miter"/>
                <o:lock v:ext="edit" shapetype="f"/>
              </v:line>
            </w:pict>
          </mc:Fallback>
        </mc:AlternateContent>
      </w:r>
    </w:p>
    <w:p w:rsidR="006F3B7F" w:rsidRDefault="006F3B7F" w:rsidP="006F3B7F">
      <w:pPr>
        <w:sectPr w:rsidR="006F3B7F" w:rsidSect="00505A8E">
          <w:type w:val="continuous"/>
          <w:pgSz w:w="11900" w:h="16838"/>
          <w:pgMar w:top="808" w:right="526" w:bottom="653" w:left="640" w:header="0" w:footer="0" w:gutter="0"/>
          <w:cols w:space="720" w:equalWidth="0">
            <w:col w:w="10740"/>
          </w:cols>
        </w:sectPr>
      </w:pPr>
    </w:p>
    <w:p w:rsidR="006F3B7F" w:rsidRDefault="006F3B7F" w:rsidP="006F3B7F">
      <w:pPr>
        <w:spacing w:line="237" w:lineRule="auto"/>
        <w:ind w:right="560"/>
        <w:rPr>
          <w:sz w:val="20"/>
          <w:szCs w:val="20"/>
        </w:rPr>
      </w:pPr>
      <w:r>
        <w:rPr>
          <w:rFonts w:eastAsia="Times New Roman"/>
          <w:noProof/>
          <w:color w:val="282828"/>
          <w:sz w:val="24"/>
          <w:szCs w:val="24"/>
        </w:rPr>
        <w:lastRenderedPageBreak/>
        <mc:AlternateContent>
          <mc:Choice Requires="wps">
            <w:drawing>
              <wp:anchor distT="0" distB="0" distL="114300" distR="114300" simplePos="0" relativeHeight="251676672" behindDoc="1" locked="0" layoutInCell="0" allowOverlap="1" wp14:anchorId="06E39A51" wp14:editId="64A3BABD">
                <wp:simplePos x="0" y="0"/>
                <wp:positionH relativeFrom="page">
                  <wp:posOffset>339725</wp:posOffset>
                </wp:positionH>
                <wp:positionV relativeFrom="page">
                  <wp:posOffset>522605</wp:posOffset>
                </wp:positionV>
                <wp:extent cx="6732905" cy="0"/>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19" o:spid="_x0000_s1026" style="position:absolute;z-index:-251639808;visibility:visible;mso-wrap-style:square;mso-wrap-distance-left:9pt;mso-wrap-distance-top:0;mso-wrap-distance-right:9pt;mso-wrap-distance-bottom:0;mso-position-horizontal:absolute;mso-position-horizontal-relative:page;mso-position-vertical:absolute;mso-position-vertical-relative:page" from="26.75pt,41.15pt" to="556.9pt,4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fA2uQEAAIEDAAAOAAAAZHJzL2Uyb0RvYy54bWysU01vGyEQvVfqf0Dc6904jROvvM4hqXuJ&#10;Wktpf8AYWC8qX2Kod/3vO+CPxG1PUTgghnk85r2Bxf1oDdupiNq7ll9Nas6UE15qt235zx+rT3ec&#10;YQInwXinWr5XyO+XHz8shtCoqe+9kSoyInHYDKHlfUqhqSoUvbKAEx+Uo2Tno4VEYdxWMsJA7NZU&#10;07qeVYOPMkQvFCLtPh6SfFn4u06J9L3rUCVmWk61pTLHMm/yXC0X0GwjhF6LYxnwhiosaEeXnqke&#10;IQH7HfU/VFaL6NF3aSK8rXzXaaGKBlJzVf+l5rmHoIoWMgfD2SZ8P1rxbbeOTEvq3ZwzB5Z6VK5l&#10;FJM5Q8CGMA9uHbM8Mbrn8OTFL6RcdZHMAYYDbOyizXDSx8Zi9v5sthoTE7Q5u72ezusbzgTlPt/O&#10;rvN1FTSnsyFi+qq8ZXnRcqNdtgIa2D1hOkBPkLyN3mi50saUIG43DyayHVDbV2Uc2S9gxrGBCqnn&#10;N4X5IoevKeoy/kdhdaL3a7Rt+d0ZBE2vQH5xksqEJoE2hzWpM+7o28GqbNrGy/06nvykPhcbjm8y&#10;P6TXcTn98nOWfwAAAP//AwBQSwMEFAAGAAgAAAAhAAftgbjdAAAACQEAAA8AAABkcnMvZG93bnJl&#10;di54bWxMj81OwzAQhO9IvIO1SNyok0b9UYhTIaSWEwdaHmATb5Oo8TqKnZ/26XHFAY47M5r9JtvN&#10;phUj9a6xrCBeRCCIS6sbrhR8n/YvWxDOI2tsLZOCKznY5Y8PGabaTvxF49FXIpSwS1FB7X2XSunK&#10;mgy6he2Ig3e2vUEfzr6SuscplJtWLqNoLQ02HD7U2NF7TeXlOBgFif4874tp/Dg0t9vlOqw33aHc&#10;KPX8NL+9gvA0+78w3PEDOuSBqbADaydaBatkFZIKtssExN2P4yRsKX4VmWfy/4L8BwAA//8DAFBL&#10;AQItABQABgAIAAAAIQC2gziS/gAAAOEBAAATAAAAAAAAAAAAAAAAAAAAAABbQ29udGVudF9UeXBl&#10;c10ueG1sUEsBAi0AFAAGAAgAAAAhADj9If/WAAAAlAEAAAsAAAAAAAAAAAAAAAAALwEAAF9yZWxz&#10;Ly5yZWxzUEsBAi0AFAAGAAgAAAAhACJN8Da5AQAAgQMAAA4AAAAAAAAAAAAAAAAALgIAAGRycy9l&#10;Mm9Eb2MueG1sUEsBAi0AFAAGAAgAAAAhAAftgbjdAAAACQEAAA8AAAAAAAAAAAAAAAAAEwQAAGRy&#10;cy9kb3ducmV2LnhtbFBLBQYAAAAABAAEAPMAAAAdBQAAAAA=&#10;" o:allowincell="f" filled="t" strokeweight=".16931mm">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77696" behindDoc="1" locked="0" layoutInCell="0" allowOverlap="1" wp14:anchorId="783FDB88" wp14:editId="44D5E418">
                <wp:simplePos x="0" y="0"/>
                <wp:positionH relativeFrom="page">
                  <wp:posOffset>339725</wp:posOffset>
                </wp:positionH>
                <wp:positionV relativeFrom="page">
                  <wp:posOffset>1229995</wp:posOffset>
                </wp:positionV>
                <wp:extent cx="673290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0" o:spid="_x0000_s1026" style="position:absolute;z-index:-251638784;visibility:visible;mso-wrap-style:square;mso-wrap-distance-left:9pt;mso-wrap-distance-top:0;mso-wrap-distance-right:9pt;mso-wrap-distance-bottom:0;mso-position-horizontal:absolute;mso-position-horizontal-relative:page;mso-position-vertical:absolute;mso-position-vertical-relative:page" from="26.75pt,96.85pt" to="556.9pt,9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eUouQEAAIEDAAAOAAAAZHJzL2Uyb0RvYy54bWysU01vGyEQvVfqf0Dc6904jZOsvM4hqXuJ&#10;Wktpf8AYWC8qX2Kod/3vO7C2E7c9VeUwYpjHY94Dlg+jNWyvImrvWn41qzlTTnip3a7l37+tP9xx&#10;hgmcBOOdavlBIX9YvX+3HEKj5r73RqrIiMRhM4SW9ymFpqpQ9MoCznxQjoqdjxYSpXFXyQgDsVtT&#10;zet6UQ0+yhC9UIi0+jQV+arwd50S6WvXoUrMtJx6SyXGErc5VqslNLsIodfi2Ab8QxcWtKNDz1RP&#10;kID9jPoPKqtF9Oi7NBPeVr7rtFBFA6m5qn9T89JDUEULmYPhbBP+P1rxZb+JTMuWz8keB5buqBzL&#10;KCdzhoANYR7dJmZ5YnQv4dmLH0i16qKYEwwTbOyizXDSx8Zi9uFsthoTE7S4uL2e39c3nAmqfbxd&#10;XOfjKmhOe0PE9Fl5y/Kk5Ua7bAU0sH/GNEFPkLyM3mi51saUJO62jyayPdC1r8s4sl/AjGMDNVLf&#10;3xTmixq+pajL+BuF1Yner9G25XdnEDS9AvnJSWoTmgTaTHNSZ9zRt8mqbNrWy8Mmnvykey42HN9k&#10;fkhv87L79eesfgEAAP//AwBQSwMEFAAGAAgAAAAhANh6CQndAAAACwEAAA8AAABkcnMvZG93bnJl&#10;di54bWxMj8tOwzAQRfdI/IM1SOyoE6I2EOJUCKllxYLCBzjxNIkaj6PYebRfz1RCguXcObqPfLvY&#10;Tkw4+NaRgngVgUCqnGmpVvD9tXt4AuGDJqM7R6jgjB62xe1NrjPjZvrE6RBqwSbkM62gCaHPpPRV&#10;g1b7leuR+Hd0g9WBz6GWZtAzm9tOPkbRRlrdEic0use3BqvTYbQKEvNx3JXz9L5vL5fTedyk/b5K&#10;lbq/W15fQARcwh8M1/pcHQruVLqRjBedgnWyZpL15yQFcQXiOOEx5a8ki1z+31D8AAAA//8DAFBL&#10;AQItABQABgAIAAAAIQC2gziS/gAAAOEBAAATAAAAAAAAAAAAAAAAAAAAAABbQ29udGVudF9UeXBl&#10;c10ueG1sUEsBAi0AFAAGAAgAAAAhADj9If/WAAAAlAEAAAsAAAAAAAAAAAAAAAAALwEAAF9yZWxz&#10;Ly5yZWxzUEsBAi0AFAAGAAgAAAAhAN5F5Si5AQAAgQMAAA4AAAAAAAAAAAAAAAAALgIAAGRycy9l&#10;Mm9Eb2MueG1sUEsBAi0AFAAGAAgAAAAhANh6CQndAAAACwEAAA8AAAAAAAAAAAAAAAAAEwQAAGRy&#10;cy9kb3ducmV2LnhtbFBLBQYAAAAABAAEAPMAAAAdBQAAAAA=&#10;" o:allowincell="f" filled="t" strokeweight=".16931mm">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78720" behindDoc="1" locked="0" layoutInCell="0" allowOverlap="1" wp14:anchorId="5C9C57F1" wp14:editId="74E68F9D">
                <wp:simplePos x="0" y="0"/>
                <wp:positionH relativeFrom="page">
                  <wp:posOffset>339725</wp:posOffset>
                </wp:positionH>
                <wp:positionV relativeFrom="page">
                  <wp:posOffset>1476375</wp:posOffset>
                </wp:positionV>
                <wp:extent cx="6732905"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1" o:spid="_x0000_s1026" style="position:absolute;z-index:-251637760;visibility:visible;mso-wrap-style:square;mso-wrap-distance-left:9pt;mso-wrap-distance-top:0;mso-wrap-distance-right:9pt;mso-wrap-distance-bottom:0;mso-position-horizontal:absolute;mso-position-horizontal-relative:page;mso-position-vertical:absolute;mso-position-vertical-relative:page" from="26.75pt,116.25pt" to="556.9pt,1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PHuouQEAAIEDAAAOAAAAZHJzL2Uyb0RvYy54bWysU01vGyEQvVfqf0Dc6107jZOsvM4hqXuJ&#10;Wktpf8AYWC8qX2Kod/3vO+CPxG1PUTiMGObxmPeAxf1oDdupiNq7lk8nNWfKCS+127b854/Vp1vO&#10;MIGTYLxTLd8r5PfLjx8WQ2jUzPfeSBUZkThshtDyPqXQVBWKXlnAiQ/KUbHz0UKiNG4rGWEgdmuq&#10;WV3Pq8FHGaIXCpFWHw9Fviz8XadE+t51qBIzLafeUomxxE2O1XIBzTZC6LU4tgFv6MKCdnTomeoR&#10;ErDfUf9DZbWIHn2XJsLbynedFqpoIDXT+i81zz0EVbSQORjONuH70Ypvu3VkWrZ8NuXMgaU7Kscy&#10;ysmcIWBDmAe3jlmeGN1zePLiF1KtuijmBMMBNnbRZjjpY2Mxe382W42JCVqc31zN7uprzgTVPt/M&#10;r/JxFTSnvSFi+qq8ZXnScqNdtgIa2D1hOkBPkLyM3mi50saUJG43DyayHdC1r8o4sl/AjGMDNVLf&#10;XRfmixq+pqjL+B+F1Yner9G25bdnEDS9AvnFSWoTmgTaHOakzrijbwersmkbL/frePKT7rnYcHyT&#10;+SG9zsvul5+z/AMAAP//AwBQSwMEFAAGAAgAAAAhAJoAv3LeAAAACwEAAA8AAABkcnMvZG93bnJl&#10;di54bWxMj81qwzAQhO+FvoPYQm+N/EOS4loOpZD01EPTPoBsbWwTa2Us+Sd5+m6g0N52d4bZb/Ld&#10;Yjsx4eBbRwriVQQCqXKmpVrB99f+6RmED5qM7hyhggt62BX3d7nOjJvpE6djqAWHkM+0giaEPpPS&#10;Vw1a7VeuR2Lt5AarA69DLc2gZw63nUyiaCOtbok/NLrHtwar83G0ClLzcdqX8/R+aK/X82XcbPtD&#10;tVXq8WF5fQERcAl/ZrjhMzoUzFS6kYwXnYJ1umangiRNeLgZ4jjlMuXvSRa5/N+h+AEAAP//AwBQ&#10;SwECLQAUAAYACAAAACEAtoM4kv4AAADhAQAAEwAAAAAAAAAAAAAAAAAAAAAAW0NvbnRlbnRfVHlw&#10;ZXNdLnhtbFBLAQItABQABgAIAAAAIQA4/SH/1gAAAJQBAAALAAAAAAAAAAAAAAAAAC8BAABfcmVs&#10;cy8ucmVsc1BLAQItABQABgAIAAAAIQB4PHuouQEAAIEDAAAOAAAAAAAAAAAAAAAAAC4CAABkcnMv&#10;ZTJvRG9jLnhtbFBLAQItABQABgAIAAAAIQCaAL9y3gAAAAsBAAAPAAAAAAAAAAAAAAAAABMEAABk&#10;cnMvZG93bnJldi54bWxQSwUGAAAAAAQABADzAAAAHgUAAAAA&#10;" o:allowincell="f" filled="t" strokeweight=".16931mm">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79744" behindDoc="1" locked="0" layoutInCell="0" allowOverlap="1" wp14:anchorId="4C207CC9" wp14:editId="15600383">
                <wp:simplePos x="0" y="0"/>
                <wp:positionH relativeFrom="page">
                  <wp:posOffset>339725</wp:posOffset>
                </wp:positionH>
                <wp:positionV relativeFrom="page">
                  <wp:posOffset>1677670</wp:posOffset>
                </wp:positionV>
                <wp:extent cx="6732905" cy="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2" o:spid="_x0000_s1026" style="position:absolute;z-index:-251636736;visibility:visible;mso-wrap-style:square;mso-wrap-distance-left:9pt;mso-wrap-distance-top:0;mso-wrap-distance-right:9pt;mso-wrap-distance-bottom:0;mso-position-horizontal:absolute;mso-position-horizontal-relative:page;mso-position-vertical:absolute;mso-position-vertical-relative:page" from="26.75pt,132.1pt" to="556.9pt,13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dfOuQEAAIEDAAAOAAAAZHJzL2Uyb0RvYy54bWysU01vGyEQvVfqf0Dc691sWidZeZ1DUvcS&#10;tZbS/oAxsF5UvsRQr/3vO7C2G7c5ReUwYpjHY94DFvd7a9hORdTedfxqVnOmnPBSu23Hf3xffbjl&#10;DBM4CcY71fGDQn6/fP9uMYZWNX7wRqrIiMRhO4aODymFtqpQDMoCznxQjoq9jxYSpXFbyQgjsVtT&#10;NXU9r0YfZYheKERafZyKfFn4+16J9K3vUSVmOk69pRJjiZscq+UC2m2EMGhxbAPe0IUF7ejQM9Uj&#10;JGC/ov6HymoRPfo+zYS3le97LVTRQGqu6r/UPA8QVNFC5mA424T/j1Z83a0j07LjTcOZA0t3VI5l&#10;lJM5Y8CWMA9uHbM8sXfP4cmLn0i16qKYEwwTbN9Hm+Gkj+2L2Yez2WqfmKDF+c11c1d/4kxQ7ePN&#10;/DofV0F72hsipi/KW5YnHTfaZSughd0Tpgl6guRl9EbLlTamJHG7eTCR7YCufVXGkf0CZhwbqZH6&#10;bl6YL2r4kqIu4zUKqxO9X6Ntx2/PIGgHBfKzk9QmtAm0meakzrijb5NV2bSNl4d1PPlJ91xsOL7J&#10;/JBe5mX3n5+z/A0AAP//AwBQSwMEFAAGAAgAAAAhANSEC0DfAAAACwEAAA8AAABkcnMvZG93bnJl&#10;di54bWxMj8FKw0AQhu+C77CM4M1ukppSYjalFrwoUowFPU6yYxLNzsbstk3f3i0IepyZj3++P19N&#10;phcHGl1nWUE8i0AQ11Z33CjYvT7cLEE4j6yxt0wKTuRgVVxe5Jhpe+QXOpS+ESGEXYYKWu+HTEpX&#10;t2TQzexAHG4fdjTowzg2Uo94DOGml0kULaTBjsOHFgfatFR/lXuj4L56en+zW3TltvLPp8d087n+&#10;7pS6vprWdyA8Tf4PhrN+UIciOFV2z9qJXkE6TwOpIFncJiDOQBzPQ5nqdyWLXP7vUPwAAAD//wMA&#10;UEsBAi0AFAAGAAgAAAAhALaDOJL+AAAA4QEAABMAAAAAAAAAAAAAAAAAAAAAAFtDb250ZW50X1R5&#10;cGVzXS54bWxQSwECLQAUAAYACAAAACEAOP0h/9YAAACUAQAACwAAAAAAAAAAAAAAAAAvAQAAX3Jl&#10;bHMvLnJlbHNQSwECLQAUAAYACAAAACEAsU3XzrkBAACBAwAADgAAAAAAAAAAAAAAAAAuAgAAZHJz&#10;L2Uyb0RvYy54bWxQSwECLQAUAAYACAAAACEA1IQLQN8AAAALAQAADwAAAAAAAAAAAAAAAAATBAAA&#10;ZHJzL2Rvd25yZXYueG1sUEsFBgAAAAAEAAQA8wAAAB8FAAAAAA==&#10;" o:allowincell="f" filled="t" strokeweight=".48pt">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80768" behindDoc="1" locked="0" layoutInCell="0" allowOverlap="1" wp14:anchorId="1F737FED" wp14:editId="2CFF5794">
                <wp:simplePos x="0" y="0"/>
                <wp:positionH relativeFrom="page">
                  <wp:posOffset>339725</wp:posOffset>
                </wp:positionH>
                <wp:positionV relativeFrom="page">
                  <wp:posOffset>2560320</wp:posOffset>
                </wp:positionV>
                <wp:extent cx="6732905" cy="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3" o:spid="_x0000_s1026" style="position:absolute;z-index:-251635712;visibility:visible;mso-wrap-style:square;mso-wrap-distance-left:9pt;mso-wrap-distance-top:0;mso-wrap-distance-right:9pt;mso-wrap-distance-bottom:0;mso-position-horizontal:absolute;mso-position-horizontal-relative:page;mso-position-vertical:absolute;mso-position-vertical-relative:page" from="26.75pt,201.6pt" to="556.9pt,20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TZyugEAAIEDAAAOAAAAZHJzL2Uyb0RvYy54bWysU8tuUzEQ3SPxD5b35N6mNG2t3HTREjYV&#10;RCp8wMT2zbXwSx6Tm/w9Y+fRBlghvLA8D5+Zc8aeP+ycZVud0ATf8atJy5n2MijjNx3//m354Y4z&#10;zOAV2OB1x/ca+cPi/bv5GIWehiFYpRMjEI9ijB0fco6iaVAO2gFOQtSegn1IDjKZadOoBCOhO9tM&#10;23bWjCGpmILUiOR9OgT5ouL3vZb5a9+jzsx2nHrLdU91X5e9WcxBbBLEwchjG/APXTgwnoqeoZ4g&#10;A/uZzB9QzsgUMPR5IoNrQt8bqSsHYnPV/sbmZYCoKxcSB+NZJvx/sPLLdpWYUR2fXnPmwdGMallG&#10;NokzRhSU8+hXqdCTO/8Sn4P8gRRrLoLFwHhI2/XJlXTix3ZV7P1ZbL3LTJJzdns9vW9vOJMU+3g7&#10;q+UaEKe7MWH+rINj5dBxa3yRAgRsnzGX6iBOKcWNwRq1NNZWI23WjzaxLdDYl3UVMnTlIs16NlIj&#10;7f1NRb6I4VuItq6/QTiT6f1a4zp+d04CMWhQn7yimiAyGHs4U33rj7odpCqirYPar9JJT5pzbfT4&#10;JstDemvX268/Z/ELAAD//wMAUEsDBBQABgAIAAAAIQD8R4Y73wAAAAsBAAAPAAAAZHJzL2Rvd25y&#10;ZXYueG1sTI/LTsMwEEX3SPyDNUjsqJOGtijEqRBSy4oFhQ9w4mkSNR5HsfNov56phESXM3N059xs&#10;O9tWjNj7xpGCeBGBQCqdaahS8PO9e3oB4YMmo1tHqOCMHrb5/V2mU+Mm+sLxECrBIeRTraAOoUul&#10;9GWNVvuF65D4dnS91YHHvpKm1xOH21Yuo2gtrW6IP9S6w/cay9NhsAoS83ncFdP4sW8ul9N5WG+6&#10;fblR6vFhfnsFEXAO/zBc9VkdcnYq3EDGi1bBKlkxqeA5SpYgrkAcJ1ym+FvJPJO3HfJfAAAA//8D&#10;AFBLAQItABQABgAIAAAAIQC2gziS/gAAAOEBAAATAAAAAAAAAAAAAAAAAAAAAABbQ29udGVudF9U&#10;eXBlc10ueG1sUEsBAi0AFAAGAAgAAAAhADj9If/WAAAAlAEAAAsAAAAAAAAAAAAAAAAALwEAAF9y&#10;ZWxzLy5yZWxzUEsBAi0AFAAGAAgAAAAhAHXJNnK6AQAAgQMAAA4AAAAAAAAAAAAAAAAALgIAAGRy&#10;cy9lMm9Eb2MueG1sUEsBAi0AFAAGAAgAAAAhAPxHhjvfAAAACwEAAA8AAAAAAAAAAAAAAAAAFAQA&#10;AGRycy9kb3ducmV2LnhtbFBLBQYAAAAABAAEAPMAAAAgBQAAAAA=&#10;" o:allowincell="f" filled="t" strokeweight=".16931mm">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81792" behindDoc="1" locked="0" layoutInCell="0" allowOverlap="1" wp14:anchorId="5ACF903F" wp14:editId="67DDA5AA">
                <wp:simplePos x="0" y="0"/>
                <wp:positionH relativeFrom="page">
                  <wp:posOffset>342900</wp:posOffset>
                </wp:positionH>
                <wp:positionV relativeFrom="page">
                  <wp:posOffset>519430</wp:posOffset>
                </wp:positionV>
                <wp:extent cx="0" cy="8028305"/>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283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4" o:spid="_x0000_s1026" style="position:absolute;z-index:-251634688;visibility:visible;mso-wrap-style:square;mso-wrap-distance-left:9pt;mso-wrap-distance-top:0;mso-wrap-distance-right:9pt;mso-wrap-distance-bottom:0;mso-position-horizontal:absolute;mso-position-horizontal-relative:page;mso-position-vertical:absolute;mso-position-vertical-relative:page" from="27pt,40.9pt" to="27pt,67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p6+ugEAAIEDAAAOAAAAZHJzL2Uyb0RvYy54bWysU8tu2zAQvBfoPxC811KcxHUFyzkkdS9B&#10;ayDtB6xJyiLKF7isJf99l5Tjxm1PQXhYcHdHw50htbobrWEHFVF71/KrWc2ZcsJL7fYt//F982HJ&#10;GSZwEox3quVHhfxu/f7dagiNmvveG6kiIxKHzRBa3qcUmqpC0SsLOPNBOWp2PlpIlMZ9JSMMxG5N&#10;Na/rRTX4KEP0QiFS9WFq8nXh7zol0reuQ5WYaTnNlkqMJe5yrNYraPYRQq/FaQx4xRQWtKNDz1QP&#10;kID9ivofKqtF9Oi7NBPeVr7rtFBFA6m5qv9S89RDUEULmYPhbBO+Ha34ethGpmXL5zecObB0R+VY&#10;RjmZMwRsCHPvtjHLE6N7Co9e/ETqVRfNnGCYYGMXbYaTPjYWs49ns9WYmKDizcfFNWeCGst6vryu&#10;b/NxFTTP34aI6YvyluVNy4122Qpo4PCIaYI+Q3IZvdFyo40pSdzv7k1kB6Br35R1Yr+AGceGli/q&#10;T7eF+aKHLynqsv5HYXWi92u0zTLyyiBoegXys5Nln0CbaU/qjDv5NlmVTdt5edzGrChndM/FhtOb&#10;zA/pZV5Qf/6c9W8AAAD//wMAUEsDBBQABgAIAAAAIQDIo93/3QAAAAkBAAAPAAAAZHJzL2Rvd25y&#10;ZXYueG1sTI/NTsMwEITvSH0Haytxo05oSasQp0JILScOFB7AibdJ1Hgdxc5P+/QsXOA4mtHMN9l+&#10;tq0YsfeNIwXxKgKBVDrTUKXg6/PwsAPhgyajW0eo4Ioe9vniLtOpcRN94HgKleAS8qlWUIfQpVL6&#10;skar/cp1SOydXW91YNlX0vR64nLbyscoSqTVDfFCrTt8rbG8nAarYG3ez4diGt+Oze12uQ7JtjuW&#10;W6Xul/PLM4iAc/gLww8+o0POTIUbyHjRKnja8JWgYBfzA/Z/dcG59SaJQeaZ/P8g/wYAAP//AwBQ&#10;SwECLQAUAAYACAAAACEAtoM4kv4AAADhAQAAEwAAAAAAAAAAAAAAAAAAAAAAW0NvbnRlbnRfVHlw&#10;ZXNdLnhtbFBLAQItABQABgAIAAAAIQA4/SH/1gAAAJQBAAALAAAAAAAAAAAAAAAAAC8BAABfcmVs&#10;cy8ucmVsc1BLAQItABQABgAIAAAAIQDtzp6+ugEAAIEDAAAOAAAAAAAAAAAAAAAAAC4CAABkcnMv&#10;ZTJvRG9jLnhtbFBLAQItABQABgAIAAAAIQDIo93/3QAAAAkBAAAPAAAAAAAAAAAAAAAAABQEAABk&#10;cnMvZG93bnJldi54bWxQSwUGAAAAAAQABADzAAAAHgUAAAAA&#10;" o:allowincell="f" filled="t" strokeweight=".16931mm">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82816" behindDoc="1" locked="0" layoutInCell="0" allowOverlap="1" wp14:anchorId="3D29505C" wp14:editId="74FCBEF2">
                <wp:simplePos x="0" y="0"/>
                <wp:positionH relativeFrom="page">
                  <wp:posOffset>339725</wp:posOffset>
                </wp:positionH>
                <wp:positionV relativeFrom="page">
                  <wp:posOffset>2917190</wp:posOffset>
                </wp:positionV>
                <wp:extent cx="6732905" cy="0"/>
                <wp:effectExtent l="0" t="0" r="0" b="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905"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5" o:spid="_x0000_s1026" style="position:absolute;z-index:-251633664;visibility:visible;mso-wrap-style:square;mso-wrap-distance-left:9pt;mso-wrap-distance-top:0;mso-wrap-distance-right:9pt;mso-wrap-distance-bottom:0;mso-position-horizontal:absolute;mso-position-horizontal-relative:page;mso-position-vertical:absolute;mso-position-vertical-relative:page" from="26.75pt,229.7pt" to="556.9pt,2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e77uQEAAIEDAAAOAAAAZHJzL2Uyb0RvYy54bWysU01vGyEQvVfqf0Dc6904rZOsvM4hqXuJ&#10;Wktpf8AYWC8qX2Kod/3vO7C2G7c5ReWAGObxZt4DlvejNWyvImrvWn41qzlTTnip3a7lP76vP9xy&#10;hgmcBOOdavlBIb9fvX+3HEKj5r73RqrIiMRhM4SW9ymFpqpQ9MoCznxQjpKdjxYShXFXyQgDsVtT&#10;zet6UQ0+yhC9UIi0+zgl+arwd50S6VvXoUrMtJx6S2WOZd7muVotodlFCL0WxzbgDV1Y0I6Knqke&#10;IQH7FfU/VFaL6NF3aSa8rXzXaaGKBlJzVf+l5rmHoIoWMgfD2Sb8f7Ti634TmZYtn3/izIGlOypl&#10;GcVkzhCwIcyD28QsT4zuOTx58RMpV10kc4Bhgo1dtBlO+thYzD6czVZjYoI2FzfX87uaigrKfbxZ&#10;XOdyFTSnsyFi+qK8ZXnRcqNdtgIa2D9hmqAnSN5Gb7Rca2NKEHfbBxPZHuja12Uc2S9gxrGBGqnv&#10;FoX5IocvKeoyXqOwOtH7Ndq2/PYMgqZXID87SW1Ck0CbaU3qjDv6NlmVTdt6edjEk590z8WG45vM&#10;D+llXE7/+Tmr3wAAAP//AwBQSwMEFAAGAAgAAAAhAI384HjfAAAACwEAAA8AAABkcnMvZG93bnJl&#10;di54bWxMj8FKw0AQhu+C77CM4M1uYpuiaTalFrwoUoyCHifZaRLNzsbstk3f3i0I9jgzH/98f7Yc&#10;TSf2NLjWsoJ4EoEgrqxuuVbw/vZ4cwfCeWSNnWVScCQHy/zyIsNU2wO/0r7wtQgh7FJU0Hjfp1K6&#10;qiGDbmJ74nDb2sGgD+NQSz3gIYSbTt5G0VwabDl8aLCndUPVd7EzCh7K588Pu0FXbEr/cnxK1l+r&#10;n1ap66txtQDhafT/MJz0gzrkwam0O9ZOdAqSaRJIBbPkfgbiBMTxNJQp/1Yyz+R5h/wXAAD//wMA&#10;UEsBAi0AFAAGAAgAAAAhALaDOJL+AAAA4QEAABMAAAAAAAAAAAAAAAAAAAAAAFtDb250ZW50X1R5&#10;cGVzXS54bWxQSwECLQAUAAYACAAAACEAOP0h/9YAAACUAQAACwAAAAAAAAAAAAAAAAAvAQAAX3Jl&#10;bHMvLnJlbHNQSwECLQAUAAYACAAAACEAQS3u+7kBAACBAwAADgAAAAAAAAAAAAAAAAAuAgAAZHJz&#10;L2Uyb0RvYy54bWxQSwECLQAUAAYACAAAACEAjfzgeN8AAAALAQAADwAAAAAAAAAAAAAAAAATBAAA&#10;ZHJzL2Rvd25yZXYueG1sUEsFBgAAAAAEAAQA8wAAAB8FAAAAAA==&#10;" o:allowincell="f" filled="t" strokeweight=".48pt">
                <v:stroke joinstyle="miter"/>
                <o:lock v:ext="edit" shapetype="f"/>
                <w10:wrap anchorx="page" anchory="page"/>
              </v:line>
            </w:pict>
          </mc:Fallback>
        </mc:AlternateContent>
      </w:r>
      <w:r>
        <w:rPr>
          <w:rFonts w:eastAsia="Times New Roman"/>
          <w:noProof/>
          <w:color w:val="282828"/>
          <w:sz w:val="24"/>
          <w:szCs w:val="24"/>
        </w:rPr>
        <mc:AlternateContent>
          <mc:Choice Requires="wps">
            <w:drawing>
              <wp:anchor distT="0" distB="0" distL="114300" distR="114300" simplePos="0" relativeHeight="251683840" behindDoc="1" locked="0" layoutInCell="0" allowOverlap="1" wp14:anchorId="1F364ED7" wp14:editId="017B4A94">
                <wp:simplePos x="0" y="0"/>
                <wp:positionH relativeFrom="page">
                  <wp:posOffset>7069455</wp:posOffset>
                </wp:positionH>
                <wp:positionV relativeFrom="page">
                  <wp:posOffset>519430</wp:posOffset>
                </wp:positionV>
                <wp:extent cx="0" cy="8028305"/>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8028305"/>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6" o:spid="_x0000_s1026" style="position:absolute;z-index:-251632640;visibility:visible;mso-wrap-style:square;mso-wrap-distance-left:9pt;mso-wrap-distance-top:0;mso-wrap-distance-right:9pt;mso-wrap-distance-bottom:0;mso-position-horizontal:absolute;mso-position-horizontal-relative:page;mso-position-vertical:absolute;mso-position-vertical-relative:page" from="556.65pt,40.9pt" to="556.65pt,67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9NkugEAAIEDAAAOAAAAZHJzL2Uyb0RvYy54bWysU8tu2zAQvBfoPxC811KcxnUEyzkkdS9B&#10;ayDtB6xJyiLKF7isJf99l5TjxG1PQXlYcHdHw50htbobrWEHFVF71/KrWc2ZcsJL7fYt//F982HJ&#10;GSZwEox3quVHhfxu/f7dagiNmvveG6kiIxKHzRBa3qcUmqpC0SsLOPNBOWp2PlpIlMZ9JSMMxG5N&#10;Na/rRTX4KEP0QiFS9WFq8nXh7zol0reuQ5WYaTnNlkqMJe5yrNYraPYRQq/FaQx4wxQWtKNDz1QP&#10;kID9ivovKqtF9Oi7NBPeVr7rtFBFA6m5qv9Q89RDUEULmYPhbBP+P1rx9bCNTMuWzxecObB0R+VY&#10;RjmZMwRsCHPvtjHLE6N7Co9e/ETqVRfNnGCYYGMXbYaTPjYWs49ns9WYmKDix0+La84ENZb1fHld&#10;3+TjKmievw0R0xflLcublhvtshXQwOER0wR9huQyeqPlRhtTkrjf3ZvIDkDXvinrxH4BM44NLV/U&#10;tzeF+aKHrynqsv5FYXWi92u0zTLyyiBoegXys5Nln0CbaU/qjDv5NlmVTdt5edzGrChndM/FhtOb&#10;zA/pdV5QL3/O+jcAAAD//wMAUEsDBBQABgAIAAAAIQCBBURD3wAAAA0BAAAPAAAAZHJzL2Rvd25y&#10;ZXYueG1sTI/NTsMwEITvSLyDtUjcqBOC0irEqRBSy4kDLQ/gxNskaryOYuenfXq24gC3nd3R7Df5&#10;drGdmHDwrSMF8SoCgVQ501Kt4Pu4e9qA8EGT0Z0jVHBBD9vi/i7XmXEzfeF0CLXgEPKZVtCE0GdS&#10;+qpBq/3K9Uh8O7nB6sByqKUZ9MzhtpPPUZRKq1viD43u8b3B6nwYrYLEfJ525Tx97Nvr9XwZ03W/&#10;r9ZKPT4sb68gAi7hzww3fEaHgplKN5LxomMdx0nCXgWbmDvcHL+bkqfkJY1BFrn836L4AQAA//8D&#10;AFBLAQItABQABgAIAAAAIQC2gziS/gAAAOEBAAATAAAAAAAAAAAAAAAAAAAAAABbQ29udGVudF9U&#10;eXBlc10ueG1sUEsBAi0AFAAGAAgAAAAhADj9If/WAAAAlAEAAAsAAAAAAAAAAAAAAAAALwEAAF9y&#10;ZWxzLy5yZWxzUEsBAi0AFAAGAAgAAAAhAOA702S6AQAAgQMAAA4AAAAAAAAAAAAAAAAALgIAAGRy&#10;cy9lMm9Eb2MueG1sUEsBAi0AFAAGAAgAAAAhAIEFREPfAAAADQEAAA8AAAAAAAAAAAAAAAAAFAQA&#10;AGRycy9kb3ducmV2LnhtbFBLBQYAAAAABAAEAPMAAAAgBQAAAAA=&#10;" o:allowincell="f" filled="t" strokeweight=".16931mm">
                <v:stroke joinstyle="miter"/>
                <o:lock v:ext="edit" shapetype="f"/>
                <w10:wrap anchorx="page" anchory="page"/>
              </v:line>
            </w:pict>
          </mc:Fallback>
        </mc:AlternateContent>
      </w:r>
      <w:r>
        <w:rPr>
          <w:rFonts w:eastAsia="Times New Roman"/>
          <w:color w:val="282828"/>
          <w:sz w:val="24"/>
          <w:szCs w:val="24"/>
        </w:rPr>
        <w:t>Право собственности: право владения, пользования и распоряжения. Формы и объекты собственности РФ. Законные основания лишения имущества. Право наследования имущества. Право на труд. Запрет на принудительный или обязательный труд (исключения направил). Безработица. Защита от безработицы. Право на забастовки. Право на отдых.</w:t>
      </w:r>
    </w:p>
    <w:p w:rsidR="006F3B7F" w:rsidRDefault="006F3B7F" w:rsidP="006F3B7F">
      <w:pPr>
        <w:spacing w:line="24" w:lineRule="exact"/>
        <w:rPr>
          <w:sz w:val="20"/>
          <w:szCs w:val="20"/>
        </w:rPr>
      </w:pPr>
    </w:p>
    <w:p w:rsidR="006F3B7F" w:rsidRDefault="006F3B7F" w:rsidP="006F3B7F">
      <w:pPr>
        <w:spacing w:line="306" w:lineRule="auto"/>
        <w:ind w:right="740"/>
        <w:rPr>
          <w:sz w:val="20"/>
          <w:szCs w:val="20"/>
        </w:rPr>
      </w:pPr>
      <w:r>
        <w:rPr>
          <w:rFonts w:eastAsia="Times New Roman"/>
          <w:sz w:val="24"/>
          <w:szCs w:val="24"/>
        </w:rPr>
        <w:t xml:space="preserve">Законодательные и иные нормативные акты Российской Федерации и Республики Татарстан </w:t>
      </w:r>
      <w:proofErr w:type="gramStart"/>
      <w:r>
        <w:rPr>
          <w:rFonts w:eastAsia="Times New Roman"/>
          <w:sz w:val="24"/>
          <w:szCs w:val="24"/>
        </w:rPr>
        <w:t>Контроль за</w:t>
      </w:r>
      <w:proofErr w:type="gramEnd"/>
      <w:r>
        <w:rPr>
          <w:rFonts w:eastAsia="Times New Roman"/>
          <w:sz w:val="24"/>
          <w:szCs w:val="24"/>
        </w:rPr>
        <w:t xml:space="preserve"> уровнем знаний учащихся</w:t>
      </w:r>
    </w:p>
    <w:p w:rsidR="006F3B7F" w:rsidRDefault="006F3B7F" w:rsidP="006F3B7F">
      <w:pPr>
        <w:spacing w:line="2" w:lineRule="exact"/>
        <w:rPr>
          <w:sz w:val="20"/>
          <w:szCs w:val="20"/>
        </w:rPr>
      </w:pPr>
    </w:p>
    <w:p w:rsidR="006F3B7F" w:rsidRDefault="006F3B7F" w:rsidP="006F3B7F">
      <w:pPr>
        <w:spacing w:line="237" w:lineRule="auto"/>
        <w:ind w:right="300"/>
        <w:rPr>
          <w:sz w:val="20"/>
          <w:szCs w:val="20"/>
        </w:rPr>
      </w:pPr>
      <w:r>
        <w:rPr>
          <w:rFonts w:eastAsia="Times New Roman"/>
          <w:color w:val="282828"/>
          <w:sz w:val="24"/>
          <w:szCs w:val="24"/>
        </w:rPr>
        <w:t>Семья и брак. Свободное и полное согласие на брак. Защита семьи со стороны общества и государства. Условия жизни: питание, одежда, жилище. Право на физическое и психическое здоровье. Право на социальное обеспечение. Право на благоприятную окружающую среду. Цели образования. Бесплатное, всеобщее, обязательное начальное (общее) образование. Право выбора вида образования. Условия получения специального и высшего образования.</w:t>
      </w:r>
    </w:p>
    <w:p w:rsidR="006F3B7F" w:rsidRDefault="006F3B7F" w:rsidP="006F3B7F">
      <w:pPr>
        <w:spacing w:line="20" w:lineRule="exact"/>
        <w:rPr>
          <w:sz w:val="20"/>
          <w:szCs w:val="20"/>
        </w:rPr>
      </w:pPr>
    </w:p>
    <w:p w:rsidR="006F3B7F" w:rsidRDefault="006F3B7F" w:rsidP="006F3B7F">
      <w:pPr>
        <w:rPr>
          <w:sz w:val="20"/>
          <w:szCs w:val="20"/>
        </w:rPr>
      </w:pPr>
      <w:r>
        <w:rPr>
          <w:rFonts w:eastAsia="Times New Roman"/>
          <w:b/>
          <w:bCs/>
          <w:sz w:val="24"/>
          <w:szCs w:val="24"/>
        </w:rPr>
        <w:t>Содержание 11 класс</w:t>
      </w:r>
    </w:p>
    <w:p w:rsidR="006F3B7F" w:rsidRDefault="006F3B7F" w:rsidP="006F3B7F">
      <w:pPr>
        <w:spacing w:line="235" w:lineRule="auto"/>
        <w:rPr>
          <w:sz w:val="20"/>
          <w:szCs w:val="20"/>
        </w:rPr>
      </w:pPr>
      <w:r>
        <w:rPr>
          <w:rFonts w:eastAsia="Times New Roman"/>
          <w:sz w:val="24"/>
          <w:szCs w:val="24"/>
        </w:rPr>
        <w:t>Законодательные и иные нормативные акты Российской Федерации и Республики Татарстан</w:t>
      </w:r>
    </w:p>
    <w:p w:rsidR="006F3B7F" w:rsidRDefault="006F3B7F" w:rsidP="006F3B7F">
      <w:pPr>
        <w:spacing w:line="14" w:lineRule="exact"/>
        <w:rPr>
          <w:sz w:val="20"/>
          <w:szCs w:val="20"/>
        </w:rPr>
      </w:pPr>
    </w:p>
    <w:p w:rsidR="006F3B7F" w:rsidRDefault="006F3B7F" w:rsidP="006F3B7F">
      <w:pPr>
        <w:rPr>
          <w:sz w:val="20"/>
          <w:szCs w:val="20"/>
        </w:rPr>
      </w:pPr>
      <w:proofErr w:type="gramStart"/>
      <w:r>
        <w:rPr>
          <w:rFonts w:eastAsia="Times New Roman"/>
          <w:sz w:val="24"/>
          <w:szCs w:val="24"/>
        </w:rPr>
        <w:t>Контроль за</w:t>
      </w:r>
      <w:proofErr w:type="gramEnd"/>
      <w:r>
        <w:rPr>
          <w:rFonts w:eastAsia="Times New Roman"/>
          <w:sz w:val="24"/>
          <w:szCs w:val="24"/>
        </w:rPr>
        <w:t xml:space="preserve"> уровнем знаний учащихся</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4864" behindDoc="1" locked="0" layoutInCell="0" allowOverlap="1" wp14:anchorId="71E8B347" wp14:editId="0732AEBF">
                <wp:simplePos x="0" y="0"/>
                <wp:positionH relativeFrom="column">
                  <wp:posOffset>-66040</wp:posOffset>
                </wp:positionH>
                <wp:positionV relativeFrom="paragraph">
                  <wp:posOffset>27305</wp:posOffset>
                </wp:positionV>
                <wp:extent cx="6732270" cy="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7" o:spid="_x0000_s1026" style="position:absolute;z-index:-251631616;visibility:visible;mso-wrap-style:square;mso-wrap-distance-left:9pt;mso-wrap-distance-top:0;mso-wrap-distance-right:9pt;mso-wrap-distance-bottom:0;mso-position-horizontal:absolute;mso-position-horizontal-relative:text;mso-position-vertical:absolute;mso-position-vertical-relative:text" from="-5.2pt,2.15pt" to="524.9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elhiuQEAAIEDAAAOAAAAZHJzL2Uyb0RvYy54bWysU01vGyEQvVfqf0Dc691sKjtdeZ1DUvcS&#10;tZbS/oAxsF5UvsRQr/3vO7C2G7c9ReGAGObxmPcGlvcHa9heRdTedfxmVnOmnPBSu13Hf3xff7jj&#10;DBM4CcY71fGjQn6/ev9uOYZWNX7wRqrIiMRhO4aODymFtqpQDMoCznxQjpK9jxYShXFXyQgjsVtT&#10;NXU9r0YfZYheKETafZySfFX4+16J9K3vUSVmOk61pTLHMm/zXK2W0O4ihEGLUxnwiiosaEeXXqge&#10;IQH7FfU/VFaL6NH3aSa8rXzfa6GKBlJzU/+l5nmAoIoWMgfDxSZ8O1rxdb+JTMuONwvOHFjqUbmW&#10;UUzmjAFbwjy4TczyxME9hycvfiLlqqtkDjBMsEMfbYaTPnYoZh8vZqtDYoI254vbpllQTwTlPi7m&#10;t/m6Ctrz2RAxfVHesrzouNEuWwEt7J8wTdAzJG+jN1qutTEliLvtg4lsD9T2dRkn9iuYcWykQupP&#10;88J8lcOXFHUZ/6OwOtH7Ndp2/O4CgnZQID87SWVCm0CbaU3qjDv5NlmVTdt6edzEs5/U52LD6U3m&#10;h/QyLqf//JzVbwAAAP//AwBQSwMEFAAGAAgAAAAhACZcqnLeAAAACAEAAA8AAABkcnMvZG93bnJl&#10;di54bWxMj8FOwzAQRO9I/IO1SNxauxBQCXGqUokLCFWESnDcxEsSiNchdtv07+tygePOjGbfZIvR&#10;dmJHg28da5hNFQjiypmWaw2bt8fJHIQPyAY7x6ThQB4W+flZhqlxe36lXRFqEUvYp6ihCaFPpfRV&#10;Qxb91PXE0ft0g8UQz6GWZsB9LLedvFLqVlpsOX5osKdVQ9V3sbUaHsrnj3e3Rl+sy/ByeLpZfS1/&#10;Wq0vL8blPYhAY/gLwwk/okMemUq3ZeNFp2EyU0mMakiuQZx8ldzFLeWvIPNM/h+QHwEAAP//AwBQ&#10;SwECLQAUAAYACAAAACEAtoM4kv4AAADhAQAAEwAAAAAAAAAAAAAAAAAAAAAAW0NvbnRlbnRfVHlw&#10;ZXNdLnhtbFBLAQItABQABgAIAAAAIQA4/SH/1gAAAJQBAAALAAAAAAAAAAAAAAAAAC8BAABfcmVs&#10;cy8ucmVsc1BLAQItABQABgAIAAAAIQCJelhiuQEAAIEDAAAOAAAAAAAAAAAAAAAAAC4CAABkcnMv&#10;ZTJvRG9jLnhtbFBLAQItABQABgAIAAAAIQAmXKpy3gAAAAgBAAAPAAAAAAAAAAAAAAAAABMEAABk&#10;cnMvZG93bnJldi54bWxQSwUGAAAAAAQABADzAAAAHgUAAAAA&#10;" o:allowincell="f" filled="t" strokeweight=".48pt">
                <v:stroke joinstyle="miter"/>
                <o:lock v:ext="edit" shapetype="f"/>
              </v:line>
            </w:pict>
          </mc:Fallback>
        </mc:AlternateContent>
      </w:r>
    </w:p>
    <w:p w:rsidR="006F3B7F" w:rsidRDefault="006F3B7F" w:rsidP="006F3B7F">
      <w:pPr>
        <w:spacing w:line="33" w:lineRule="exact"/>
        <w:rPr>
          <w:sz w:val="20"/>
          <w:szCs w:val="20"/>
        </w:rPr>
      </w:pPr>
    </w:p>
    <w:p w:rsidR="006F3B7F" w:rsidRDefault="006F3B7F" w:rsidP="006F3B7F">
      <w:pPr>
        <w:spacing w:line="237" w:lineRule="auto"/>
        <w:ind w:right="120"/>
        <w:rPr>
          <w:sz w:val="20"/>
          <w:szCs w:val="20"/>
        </w:rPr>
      </w:pPr>
      <w:r>
        <w:rPr>
          <w:rFonts w:eastAsia="Times New Roman"/>
          <w:color w:val="282828"/>
          <w:sz w:val="24"/>
          <w:szCs w:val="24"/>
        </w:rPr>
        <w:t>Право свободно участвовать в культурной жизни. Право использовать результаты научного прогресса. Свобода научных исследований и творческой деятельности. Право на социальный и международный порядок. Обязанности человека перед обществом. Недопустимость отмены или умаления основных прав. Законные ограничения прав и свобод. Режим чрезвычайного положения.</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5888" behindDoc="1" locked="0" layoutInCell="0" allowOverlap="1" wp14:anchorId="3E668F75" wp14:editId="7F9A4C93">
                <wp:simplePos x="0" y="0"/>
                <wp:positionH relativeFrom="column">
                  <wp:posOffset>-66040</wp:posOffset>
                </wp:positionH>
                <wp:positionV relativeFrom="paragraph">
                  <wp:posOffset>10160</wp:posOffset>
                </wp:positionV>
                <wp:extent cx="6732270" cy="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28" o:spid="_x0000_s1026" style="position:absolute;z-index:-251630592;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rSIuAEAAIEDAAAOAAAAZHJzL2Uyb0RvYy54bWysU01vGyEQvVfqf0Dc691sKjtdeZ1DUvcS&#10;tZbS/oAxsF5UvsRQr/3vO7C2G7c9ReGAGObxmPcGlvcHa9heRdTedfxmVnOmnPBSu13Hf3xff7jj&#10;DBM4CcY71fGjQn6/ev9uOYZWNX7wRqrIiMRhO4aODymFtqpQDMoCznxQjpK9jxYShXFXyQgjsVtT&#10;NXU9r0YfZYheKETafZySfFX4+16J9K3vUSVmOk61pTLHMm/zXK2W0O4ihEGLUxnwiiosaEeXXqge&#10;IQH7FfU/VFaL6NH3aSa8rXzfa6GKBlJzU/+l5nmAoIoWMgfDxSZ8O1rxdb+JTMuON9QpB5Z6VK5l&#10;FJM5Y8CWMA9uE7M8cXDP4cmLn0i56iqZAwwT7NBHm+Gkjx2K2ceL2eqQmKDN+eK2aRbUE0G5j4v5&#10;bb6ugvZ8NkRMX5S3LC86brTLVkAL+ydME/QMydvojZZrbUwJ4m77YCLbA7V9XcaJ/QpmHBupkPrT&#10;vDBf5fAlRV3G/yisTvR+jbYdv7uAoB0UyM9OUpnQJtBmWpM6406+TVZl07ZeHjfx7Cf1udhwepP5&#10;Ib2My+k/P2f1Gw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z8K0iLgBAAC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rPr>
          <w:sz w:val="20"/>
          <w:szCs w:val="20"/>
        </w:rPr>
      </w:pPr>
      <w:proofErr w:type="gramStart"/>
      <w:r>
        <w:rPr>
          <w:rFonts w:eastAsia="Times New Roman"/>
          <w:sz w:val="24"/>
          <w:szCs w:val="24"/>
        </w:rPr>
        <w:t>Контроль за</w:t>
      </w:r>
      <w:proofErr w:type="gramEnd"/>
      <w:r>
        <w:rPr>
          <w:rFonts w:eastAsia="Times New Roman"/>
          <w:sz w:val="24"/>
          <w:szCs w:val="24"/>
        </w:rPr>
        <w:t xml:space="preserve"> уровнем знаний учащихся</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14:anchorId="5D7891C5" wp14:editId="757D21D5">
                <wp:simplePos x="0" y="0"/>
                <wp:positionH relativeFrom="column">
                  <wp:posOffset>-66040</wp:posOffset>
                </wp:positionH>
                <wp:positionV relativeFrom="paragraph">
                  <wp:posOffset>29210</wp:posOffset>
                </wp:positionV>
                <wp:extent cx="6732270" cy="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29" o:spid="_x0000_s1026" style="position:absolute;z-index:-251629568;visibility:visible;mso-wrap-style:square;mso-wrap-distance-left:9pt;mso-wrap-distance-top:0;mso-wrap-distance-right:9pt;mso-wrap-distance-bottom:0;mso-position-horizontal:absolute;mso-position-horizontal-relative:text;mso-position-vertical:absolute;mso-position-vertical-relative:text" from="-5.2pt,2.3pt" to="524.9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lU0uQEAAIEDAAAOAAAAZHJzL2Uyb0RvYy54bWysU01vEzEQvSPxHyzfyW63kLSrbHpoCZcK&#10;IhV+wMT2Zi38JY/Jbv49Y+eDBjghfLA8nufneW/s5cNkDduriNq7jt/Mas6UE15qt+v4t6/rd3ec&#10;YQInwXinOn5QyB9Wb98sx9Cqxg/eSBUZkThsx9DxIaXQVhWKQVnAmQ/KUbL30UKiMO4qGWEkdmuq&#10;pq7n1eijDNELhUi7T8ckXxX+vlcifel7VImZjlNtqcyxzNs8V6sltLsIYdDiVAb8QxUWtKNLL1RP&#10;kID9iPoPKqtF9Oj7NBPeVr7vtVBFA6m5qX9T8zJAUEULmYPhYhP+P1rxeb+JTMuON/ecObDUo3It&#10;o5jMGQO2hHl0m5jlicm9hGcvviPlqqtkDjAcYVMfbYaTPjYVsw8Xs9WUmKDN+eK2aRbUE0G594v5&#10;bb6ugvZ8NkRMn5S3LC86brTLVkAL+2dMR+gZkrfRGy3X2pgSxN320US2B2r7uowT+xXMODZSIfX9&#10;h8J8lcPXFHUZf6OwOtH7Ndp2/O4CgnZQID86SWVCm0Cb45rUGXfy7WhVNm3r5WETz35Sn4sNpzeZ&#10;H9LruJz+9XNWPwEAAP//AwBQSwMEFAAGAAgAAAAhAOHQvU3dAAAACAEAAA8AAABkcnMvZG93bnJl&#10;di54bWxMj81uwjAQhO+V+g7WVuIGNjQKNI2DUCXoqYdSHsCJlyQiXkex8wNPj+mlPe7MaPabdDuZ&#10;hg3YudqShOVCAEMqrK6plHD62c83wJxXpFVjCSVc0cE2e35KVaLtSN84HH3JQgm5REmovG8Tzl1R&#10;oVFuYVuk4J1tZ5QPZ1dy3akxlJuGr4SIuVE1hQ+VavGjwuJy7I2EV/113ufj8Hmob7fLtY/X7aFY&#10;Szl7mXbvwDxO/i8MD/yADllgym1P2rFGwnwpohCVEMXAHr6I3sKW/FfgWcr/D8juAAAA//8DAFBL&#10;AQItABQABgAIAAAAIQC2gziS/gAAAOEBAAATAAAAAAAAAAAAAAAAAAAAAABbQ29udGVudF9UeXBl&#10;c10ueG1sUEsBAi0AFAAGAAgAAAAhADj9If/WAAAAlAEAAAsAAAAAAAAAAAAAAAAALwEAAF9yZWxz&#10;Ly5yZWxzUEsBAi0AFAAGAAgAAAAhAAtGVTS5AQAAgQMAAA4AAAAAAAAAAAAAAAAALgIAAGRycy9l&#10;Mm9Eb2MueG1sUEsBAi0AFAAGAAgAAAAhAOHQvU3dAAAACAEAAA8AAAAAAAAAAAAAAAAAEwQAAGRy&#10;cy9kb3ducmV2LnhtbFBLBQYAAAAABAAEAPMAAAAdBQAAAAA=&#10;" o:allowincell="f" filled="t" strokeweight=".16931mm">
                <v:stroke joinstyle="miter"/>
                <o:lock v:ext="edit" shapetype="f"/>
              </v:line>
            </w:pict>
          </mc:Fallback>
        </mc:AlternateContent>
      </w:r>
    </w:p>
    <w:p w:rsidR="006F3B7F" w:rsidRDefault="006F3B7F" w:rsidP="006F3B7F">
      <w:pPr>
        <w:spacing w:line="33" w:lineRule="exact"/>
        <w:rPr>
          <w:sz w:val="20"/>
          <w:szCs w:val="20"/>
        </w:rPr>
      </w:pPr>
    </w:p>
    <w:p w:rsidR="006F3B7F" w:rsidRDefault="006F3B7F" w:rsidP="006F3B7F">
      <w:pPr>
        <w:spacing w:line="236" w:lineRule="auto"/>
        <w:ind w:right="20"/>
        <w:rPr>
          <w:sz w:val="20"/>
          <w:szCs w:val="20"/>
        </w:rPr>
      </w:pPr>
      <w:r>
        <w:rPr>
          <w:rFonts w:eastAsia="Times New Roman"/>
          <w:sz w:val="24"/>
          <w:szCs w:val="24"/>
        </w:rPr>
        <w:t>Обязанности человека и нравственный долг. Обязанности человека перед обществом. Моральные и правовые обязанности. Понятие и виды обязанностей гражданина. Конституционные обязанности гражданина.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7936" behindDoc="1" locked="0" layoutInCell="0" allowOverlap="1" wp14:anchorId="5C87DE77" wp14:editId="636E5F42">
                <wp:simplePos x="0" y="0"/>
                <wp:positionH relativeFrom="column">
                  <wp:posOffset>-66040</wp:posOffset>
                </wp:positionH>
                <wp:positionV relativeFrom="paragraph">
                  <wp:posOffset>10160</wp:posOffset>
                </wp:positionV>
                <wp:extent cx="6732270" cy="0"/>
                <wp:effectExtent l="0" t="0" r="0" b="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0" o:spid="_x0000_s1026" style="position:absolute;z-index:-251628544;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lRouAEAAIEDAAAOAAAAZHJzL2Uyb0RvYy54bWysU02P0zAQvSPxHyzfabItapeo6R52KZcV&#10;VFr4AVPbaSz8JY9p0n/P2GnLFjghfLA8nuc3857t9cNoDTuqiNq7lt/Nas6UE15qd2j5t6/bd/ec&#10;YQInwXinWn5SyB82b9+sh9Coue+9kSoyInHYDKHlfUqhqSoUvbKAMx+Uo2Tno4VEYTxUMsJA7NZU&#10;87peVoOPMkQvFCLtPk1Jvin8XadE+tJ1qBIzLafeUpljmfd5rjZraA4RQq/FuQ34hy4saEdFr1RP&#10;kID9iPoPKqtF9Oi7NBPeVr7rtFBFA6m5q39T89JDUEULmYPhahP+P1rx+biLTMuWL8geB5buqJRl&#10;FJM5Q8CGMI9uF7M8MbqX8OzFd6RcdZPMAYYJNnbRZjjpY2Mx+3Q1W42JCdpcrhbz+YqKCsq9Xy0X&#10;uVwFzeVsiJg+KW9ZXrTcaJetgAaOz5gm6AWSt9EbLbfamBLEw/7RRHYEuvZtGWf2G5hxbKBG6g/L&#10;wnyTw9cUdRl/o7A60fs12rb8/gqCplcgPzpJbUKTQJtpTeqMO/s2WZVN23t52sWLn3TPxYbzm8wP&#10;6XVcTv/6OZufAA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3YJUaLgBAAC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7" w:lineRule="auto"/>
        <w:rPr>
          <w:sz w:val="20"/>
          <w:szCs w:val="20"/>
        </w:rPr>
      </w:pPr>
      <w:r>
        <w:rPr>
          <w:rFonts w:eastAsia="Times New Roman"/>
          <w:sz w:val="24"/>
          <w:szCs w:val="24"/>
        </w:rPr>
        <w:t>Гарантии прав человека и гарантии прав гражданина, их соотношение. Формирование правового государства и обеспечение прав человека. Роль законодательства в системе гарантий прав человека. Законодательное обеспечение формирования правового государства. Развитие конституционных основ гарантий прав и свобод человека.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8960" behindDoc="1" locked="0" layoutInCell="0" allowOverlap="1" wp14:anchorId="1C4953A0" wp14:editId="4419E323">
                <wp:simplePos x="0" y="0"/>
                <wp:positionH relativeFrom="column">
                  <wp:posOffset>-66040</wp:posOffset>
                </wp:positionH>
                <wp:positionV relativeFrom="paragraph">
                  <wp:posOffset>10160</wp:posOffset>
                </wp:positionV>
                <wp:extent cx="6732270"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1" o:spid="_x0000_s1026" style="position:absolute;z-index:-251627520;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BrXUuQEAAIEDAAAOAAAAZHJzL2Uyb0RvYy54bWysU8uOEzEQvCPxD5bvZCYJJMsokz3sEi4r&#10;iLTwAR3bk7HwS26Tmfw9beexG+CE8MFyu8vlrmp7dT9aww4qovau5dNJzZlywkvt9i3//m3z7o4z&#10;TOAkGO9Uy48K+f367ZvVEBo18703UkVGJA6bIbS8Tyk0VYWiVxZw4oNylOx8tJAojPtKRhiI3Zpq&#10;VteLavBRhuiFQqTdx1OSrwt/1ymRvnYdqsRMy6m2VOZY5l2eq/UKmn2E0GtxLgP+oQoL2tGlV6pH&#10;SMB+Rv0HldUievRdmghvK991WqiigdRM69/UPPcQVNFC5mC42oT/j1Z8OWwj07Ll8ylnDiz1qFzL&#10;KCZzhoANYR7cNmZ5YnTP4cmLH0i56iaZAwwn2NhFm+Gkj43F7OPVbDUmJmhzsZzPZkvqiaDc++Vi&#10;nq+roLmcDRHTZ+Uty4uWG+2yFdDA4QnTCXqB5G30RsuNNqYEcb97MJEdgNq+KePMfgMzjg1USP3x&#10;Q2G+yeFrirqMv1FYnej9Gm1bfncFQdMrkJ+cpDKhSaDNaU3qjDv7drIqm7bz8riNFz+pz8WG85vM&#10;D+l1XE6//Jz1LwAAAP//AwBQSwMEFAAGAAgAAAAhAF5BlIjcAAAACAEAAA8AAABkcnMvZG93bnJl&#10;di54bWxMj81OwzAQhO9IvIO1SNxau1ClEOJUCKnlxIHCAzjxNokar6PY+Wmfni0XOO58o9mZbDu7&#10;VozYh8aThtVSgUAqvW2o0vD9tVs8gQjRkDWtJ9RwxgDb/PYmM6n1E33ieIiV4BAKqdFQx9ilUoay&#10;RmfC0ndIzI6+dyby2VfS9mbicNfKB6US6UxD/KE2Hb7VWJ4Og9PwaD+Ou2Ia3/fN5XI6D8mm25cb&#10;re/v5tcXEBHn+GeGa32uDjl3KvxANohWw2Kl1mxlkIC4crV+5i3FryDzTP4fkP8AAAD//wMAUEsB&#10;Ai0AFAAGAAgAAAAhALaDOJL+AAAA4QEAABMAAAAAAAAAAAAAAAAAAAAAAFtDb250ZW50X1R5cGVz&#10;XS54bWxQSwECLQAUAAYACAAAACEAOP0h/9YAAACUAQAACwAAAAAAAAAAAAAAAAAvAQAAX3JlbHMv&#10;LnJlbHNQSwECLQAUAAYACAAAACEAGQa11LkBAACBAwAADgAAAAAAAAAAAAAAAAAuAgAAZHJzL2Uy&#10;b0RvYy54bWxQSwECLQAUAAYACAAAACEAXkGUiNwAAAAIAQAADwAAAAAAAAAAAAAAAAATBAAAZHJz&#10;L2Rvd25yZXYueG1sUEsFBgAAAAAEAAQA8wAAABwFAAAAAA==&#10;" o:allowincell="f" filled="t" strokeweight=".16931mm">
                <v:stroke joinstyle="miter"/>
                <o:lock v:ext="edit" shapetype="f"/>
              </v:line>
            </w:pict>
          </mc:Fallback>
        </mc:AlternateContent>
      </w:r>
    </w:p>
    <w:p w:rsidR="006F3B7F" w:rsidRDefault="006F3B7F" w:rsidP="006F3B7F">
      <w:pPr>
        <w:rPr>
          <w:sz w:val="20"/>
          <w:szCs w:val="20"/>
        </w:rPr>
      </w:pPr>
      <w:r>
        <w:rPr>
          <w:rFonts w:eastAsia="Times New Roman"/>
          <w:sz w:val="24"/>
          <w:szCs w:val="24"/>
        </w:rPr>
        <w:t>Правонарушение. Преступление. Противоправное деяние. Уголовная ответственность.</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89984" behindDoc="1" locked="0" layoutInCell="0" allowOverlap="1" wp14:anchorId="302B9087" wp14:editId="12546A94">
                <wp:simplePos x="0" y="0"/>
                <wp:positionH relativeFrom="column">
                  <wp:posOffset>-66040</wp:posOffset>
                </wp:positionH>
                <wp:positionV relativeFrom="paragraph">
                  <wp:posOffset>29210</wp:posOffset>
                </wp:positionV>
                <wp:extent cx="6732270"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2" o:spid="_x0000_s1026" style="position:absolute;z-index:-251626496;visibility:visible;mso-wrap-style:square;mso-wrap-distance-left:9pt;mso-wrap-distance-top:0;mso-wrap-distance-right:9pt;mso-wrap-distance-bottom:0;mso-position-horizontal:absolute;mso-position-horizontal-relative:text;mso-position-vertical:absolute;mso-position-vertical-relative:text" from="-5.2pt,2.3pt" to="524.9pt,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xmyuAEAAIEDAAAOAAAAZHJzL2Uyb0RvYy54bWysU02P0zAQvSPxHyzfabIpapeo6R52KZcV&#10;VFr4AVPbaSz8JY9p2n/P2GnLFjghfLA8nufneW/s1cPRGnZQEbV3Hb+b1ZwpJ7zUbt/xb1837+45&#10;wwROgvFOdfykkD+s375ZjaFVjR+8kSoyInHYjqHjQ0qhrSoUg7KAMx+Uo2Tvo4VEYdxXMsJI7NZU&#10;TV0vqtFHGaIXCpF2n6YkXxf+vlcifel7VImZjlNtqcyxzLs8V+sVtPsIYdDiXAb8QxUWtKNLr1RP&#10;kID9iPoPKqtF9Oj7NBPeVr7vtVBFA6m5q39T8zJAUEULmYPhahP+P1rx+bCNTMuOzxvOHFjqUbmW&#10;UUzmjAFbwjy6bczyxNG9hGcvviPlqptkDjBMsGMfbYaTPnYsZp+uZqtjYoI2F8t50yypJ4Jy75eL&#10;eb6ugvZyNkRMn5S3LC86brTLVkALh2dME/QCydvojZYbbUwJ4n73aCI7ALV9U8aZ/QZmHBupkPrD&#10;ojDf5PA1RV3G3yisTvR+jbYdv7+CoB0UyI9OUpnQJtBmWpM6486+TVZl03Zenrbx4if1udhwfpP5&#10;Ib2Oy+lfP2f9EwAA//8DAFBLAwQUAAYACAAAACEAnl0A4d4AAAAIAQAADwAAAGRycy9kb3ducmV2&#10;LnhtbEyPwU7DMBBE70j8g7VI3Fq7KFQ0xKlKJS4gVDUgleMmXpJAvA6x26Z/j8sFjjszmn2TLUfb&#10;iQMNvnWsYTZVIIgrZ1quNby9Pk7uQPiAbLBzTBpO5GGZX15kmBp35C0dilCLWMI+RQ1NCH0qpa8a&#10;suinrieO3ocbLIZ4DrU0Ax5jue3kjVJzabHl+KHBntYNVV/F3mp4KJ/fd26DvtiU4eX0dLv+XH23&#10;Wl9fjat7EIHG8BeGM35EhzwylW7PxotOw2SmkhjVkMxBnH2VLOKW8leQeSb/D8h/AAAA//8DAFBL&#10;AQItABQABgAIAAAAIQC2gziS/gAAAOEBAAATAAAAAAAAAAAAAAAAAAAAAABbQ29udGVudF9UeXBl&#10;c10ueG1sUEsBAi0AFAAGAAgAAAAhADj9If/WAAAAlAEAAAsAAAAAAAAAAAAAAAAALwEAAF9yZWxz&#10;Ly5yZWxzUEsBAi0AFAAGAAgAAAAhANB3GbK4AQAAgQMAAA4AAAAAAAAAAAAAAAAALgIAAGRycy9l&#10;Mm9Eb2MueG1sUEsBAi0AFAAGAAgAAAAhAJ5dAOHeAAAACAEAAA8AAAAAAAAAAAAAAAAAEgQAAGRy&#10;cy9kb3ducmV2LnhtbFBLBQYAAAAABAAEAPMAAAAdBQAAAAA=&#10;" o:allowincell="f" filled="t" strokeweight=".48pt">
                <v:stroke joinstyle="miter"/>
                <o:lock v:ext="edit" shapetype="f"/>
              </v:line>
            </w:pict>
          </mc:Fallback>
        </mc:AlternateContent>
      </w:r>
    </w:p>
    <w:p w:rsidR="006F3B7F" w:rsidRDefault="006F3B7F" w:rsidP="006F3B7F">
      <w:pPr>
        <w:spacing w:line="33" w:lineRule="exact"/>
        <w:rPr>
          <w:sz w:val="20"/>
          <w:szCs w:val="20"/>
        </w:rPr>
      </w:pPr>
    </w:p>
    <w:p w:rsidR="006F3B7F" w:rsidRDefault="006F3B7F" w:rsidP="006F3B7F">
      <w:pPr>
        <w:spacing w:line="234" w:lineRule="auto"/>
        <w:ind w:right="1080"/>
        <w:rPr>
          <w:sz w:val="20"/>
          <w:szCs w:val="20"/>
        </w:rPr>
      </w:pPr>
      <w:r>
        <w:rPr>
          <w:rFonts w:eastAsia="Times New Roman"/>
          <w:sz w:val="24"/>
          <w:szCs w:val="24"/>
        </w:rPr>
        <w:t xml:space="preserve">Конвенция о правах </w:t>
      </w:r>
      <w:proofErr w:type="spellStart"/>
      <w:r>
        <w:rPr>
          <w:rFonts w:eastAsia="Times New Roman"/>
          <w:sz w:val="24"/>
          <w:szCs w:val="24"/>
        </w:rPr>
        <w:t>ребѐнка</w:t>
      </w:r>
      <w:proofErr w:type="spellEnd"/>
      <w:r>
        <w:rPr>
          <w:rFonts w:eastAsia="Times New Roman"/>
          <w:sz w:val="24"/>
          <w:szCs w:val="24"/>
        </w:rPr>
        <w:t>. Обязанности государства по защите прав детства, Правовое положение детей. Защита от рабства.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1008" behindDoc="1" locked="0" layoutInCell="0" allowOverlap="1" wp14:anchorId="4B8979F2" wp14:editId="74180C02">
                <wp:simplePos x="0" y="0"/>
                <wp:positionH relativeFrom="column">
                  <wp:posOffset>-66040</wp:posOffset>
                </wp:positionH>
                <wp:positionV relativeFrom="paragraph">
                  <wp:posOffset>10160</wp:posOffset>
                </wp:positionV>
                <wp:extent cx="6732270" cy="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3" o:spid="_x0000_s1026" style="position:absolute;z-index:-251625472;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gOugEAAIEDAAAOAAAAZHJzL2Uyb0RvYy54bWysU8luGzEMvRfoPwi61zOxWzsRPM4hqXsJ&#10;WgNpP4DW4hGqDZLqGf99KXlJ3PYUVAdBFMlHvkdpeT9aQ/YyJu1dR28mLSXScS+023X0x/f1h1tK&#10;UgYnwHgnO3qQid6v3r9bDoHJqe+9ETISBHGJDaGjfc6BNU3ivbSQJj5Ih07lo4WMZtw1IsKA6NY0&#10;07adN4OPIkTPZUp4+3h00lXFV0ry/E2pJDMxHcXect1j3bdlb1ZLYLsIodf81Aa8oQsL2mHRC9Qj&#10;ZCC/ov4LymoeffIqT7i3jVdKc1k5IJub9g82zz0EWbmgOClcZEr/D5Z/3W8i0aKjsxklDizOqJYl&#10;aKM4Q0gMYx7cJhZ6fHTP4cnznwl9zZWzGCkcw0YVbQlHfmSsYh8uYssxE46X88VsOl3gTDj6Pi7m&#10;tVwD7JwbYspfpLekHDpqtCtSAIP9U8qlOrBzSLlO3mix1sZUI+62DyaSPeDY13UVMphyFWYcGbCR&#10;9u5TRb7ypdcQbV3/grA64/s12nb09hIErJcgPjuBNYFl0OZ4xvrGnXQ7SlVE23px2MSznjjn2ujp&#10;TZaH9Nqu2S8/Z/UbAAD//wMAUEsDBBQABgAIAAAAIQBeQZSI3AAAAAgBAAAPAAAAZHJzL2Rvd25y&#10;ZXYueG1sTI/NTsMwEITvSLyDtUjcWrtQpRDiVAip5cSBwgM48TaJGq+j2Plpn54tFzjufKPZmWw7&#10;u1aM2IfGk4bVUoFAKr1tqNLw/bVbPIEI0ZA1rSfUcMYA2/z2JjOp9RN94niIleAQCqnRUMfYpVKG&#10;skZnwtJ3SMyOvncm8tlX0vZm4nDXygelEulMQ/yhNh2+1VieDoPT8Gg/jrtiGt/3zeVyOg/JptuX&#10;G63v7+bXFxAR5/hnhmt9rg45dyr8QDaIVsNipdZsZZCAuHK1fuYtxa8g80z+H5D/AAAA//8DAFBL&#10;AQItABQABgAIAAAAIQC2gziS/gAAAOEBAAATAAAAAAAAAAAAAAAAAAAAAABbQ29udGVudF9UeXBl&#10;c10ueG1sUEsBAi0AFAAGAAgAAAAhADj9If/WAAAAlAEAAAsAAAAAAAAAAAAAAAAALwEAAF9yZWxz&#10;Ly5yZWxzUEsBAi0AFAAGAAgAAAAhABTz+A66AQAAgQMAAA4AAAAAAAAAAAAAAAAALgIAAGRycy9l&#10;Mm9Eb2MueG1sUEsBAi0AFAAGAAgAAAAhAF5BlIjcAAAACAEAAA8AAAAAAAAAAAAAAAAAFAQAAGRy&#10;cy9kb3ducmV2LnhtbFBLBQYAAAAABAAEAPMAAAAdBQAAAAA=&#10;" o:allowincell="f" filled="t" strokeweight=".16931mm">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6" w:lineRule="auto"/>
        <w:ind w:right="260"/>
        <w:rPr>
          <w:sz w:val="20"/>
          <w:szCs w:val="20"/>
        </w:rPr>
      </w:pPr>
      <w:r>
        <w:rPr>
          <w:rFonts w:eastAsia="Times New Roman"/>
          <w:color w:val="282828"/>
          <w:sz w:val="24"/>
          <w:szCs w:val="24"/>
        </w:rPr>
        <w:t>Отличие прав ребенка от прав взрослых. Дети — наиболее незащищенная социальная группа. Запрета материнства и детства. Основные положения Конвенции о правах ребенка. Правосудие в отношении несовершеннолетних.</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14:anchorId="5991936C" wp14:editId="40D18940">
                <wp:simplePos x="0" y="0"/>
                <wp:positionH relativeFrom="column">
                  <wp:posOffset>-66040</wp:posOffset>
                </wp:positionH>
                <wp:positionV relativeFrom="paragraph">
                  <wp:posOffset>10160</wp:posOffset>
                </wp:positionV>
                <wp:extent cx="6732270" cy="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4" o:spid="_x0000_s1026" style="position:absolute;z-index:-251624448;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r4HuQEAAIEDAAAOAAAAZHJzL2Uyb0RvYy54bWysU01vGyEQvVfqf0Dc693YkZ2uvM4hqXuJ&#10;Wktpf8AYWC8qX2Ko1/73HVjbiduconJADPN4zHsDy/uDNWyvImrvWn4zqTlTTnip3a7lP3+sP91x&#10;hgmcBOOdavlRIb9fffywHEKjpr73RqrIiMRhM4SW9ymFpqpQ9MoCTnxQjpKdjxYShXFXyQgDsVtT&#10;Tet6Xg0+yhC9UIi0+zgm+arwd50S6XvXoUrMtJxqS2WOZd7muVotodlFCL0WpzLgHVVY0I4uvVA9&#10;QgL2O+p/qKwW0aPv0kR4W/mu00IVDaTmpv5LzXMPQRUtZA6Gi034/2jFt/0mMi1bPrvlzIGlHpVr&#10;GcVkzhCwIcyD28QsTxzcc3jy4hdSrrpK5gDDCDt00WY46WOHYvbxYrY6JCZoc76YTacL6omg3O1i&#10;PsvXVdCcz4aI6avyluVFy4122QpoYP+EaYSeIXkbvdFyrY0pQdxtH0xke6C2r8s4sV/BjGMDFVJ/&#10;nhfmqxy+pqjLeIvC6kTv12jb8rsLCJpegfziJJUJTQJtxjWpM+7k22hVNm3r5XETz35Sn4sNpzeZ&#10;H9LruJx++TmrPwAAAP//AwBQSwMEFAAGAAgAAAAhACHMKSTdAAAACAEAAA8AAABkcnMvZG93bnJl&#10;di54bWxMj8FOwzAQRO9I/IO1SNxau6hUEOJUpRIXEKoakOC4SZYkEK9D7Lbp37PlAsedN5qdSZej&#10;69SehtB6tjCbGlDEpa9ari28vjxMbkCFiFxh55ksHCnAMjs/SzGp/IG3tM9jrSSEQ4IWmhj7ROtQ&#10;NuQwTH1PLOzDDw6jnEOtqwEPEu46fWXMQjtsWT402NO6ofIr3zkL98XT+5vfYMg3RXw+Pl6vP1ff&#10;rbWXF+PqDlSkMf6Z4VRfqkMmnQq/4yqozsJkZuZiFbAAdeJmfitbil9BZ6n+PyD7AQAA//8DAFBL&#10;AQItABQABgAIAAAAIQC2gziS/gAAAOEBAAATAAAAAAAAAAAAAAAAAAAAAABbQ29udGVudF9UeXBl&#10;c10ueG1sUEsBAi0AFAAGAAgAAAAhADj9If/WAAAAlAEAAAsAAAAAAAAAAAAAAAAALwEAAF9yZWxz&#10;Ly5yZWxzUEsBAi0AFAAGAAgAAAAhAIZuvge5AQAAgQMAAA4AAAAAAAAAAAAAAAAALgIAAGRycy9l&#10;Mm9Eb2MueG1sUEsBAi0AFAAGAAgAAAAhACHMKSTdAAAACAEAAA8AAAAAAAAAAAAAAAAAEwQAAGRy&#10;cy9kb3ducmV2LnhtbFBLBQYAAAAABAAEAPMAAAAdBQAAAAA=&#10;" o:allowincell="f" filled="t" strokeweight=".48pt">
                <v:stroke joinstyle="miter"/>
                <o:lock v:ext="edit" shapetype="f"/>
              </v:line>
            </w:pict>
          </mc:Fallback>
        </mc:AlternateContent>
      </w:r>
    </w:p>
    <w:p w:rsidR="006F3B7F" w:rsidRDefault="006F3B7F" w:rsidP="006F3B7F">
      <w:pPr>
        <w:spacing w:line="3" w:lineRule="exact"/>
        <w:rPr>
          <w:sz w:val="20"/>
          <w:szCs w:val="20"/>
        </w:rPr>
      </w:pPr>
    </w:p>
    <w:p w:rsidR="006F3B7F" w:rsidRDefault="006F3B7F" w:rsidP="006F3B7F">
      <w:pPr>
        <w:spacing w:line="234" w:lineRule="auto"/>
        <w:ind w:right="680"/>
        <w:rPr>
          <w:sz w:val="20"/>
          <w:szCs w:val="20"/>
        </w:rPr>
      </w:pPr>
      <w:r>
        <w:rPr>
          <w:rFonts w:eastAsia="Times New Roman"/>
          <w:color w:val="282828"/>
          <w:sz w:val="24"/>
          <w:szCs w:val="24"/>
        </w:rPr>
        <w:t>Комиссия ООН и Комитет по правам человека. Центр ООН по правам человека. Европейская комиссия и Европейский суд.</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3056" behindDoc="1" locked="0" layoutInCell="0" allowOverlap="1" wp14:anchorId="418B2F1F" wp14:editId="139B8E0F">
                <wp:simplePos x="0" y="0"/>
                <wp:positionH relativeFrom="column">
                  <wp:posOffset>-66040</wp:posOffset>
                </wp:positionH>
                <wp:positionV relativeFrom="paragraph">
                  <wp:posOffset>25400</wp:posOffset>
                </wp:positionV>
                <wp:extent cx="6732270" cy="0"/>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5" o:spid="_x0000_s1026" style="position:absolute;z-index:-251623424;visibility:visible;mso-wrap-style:square;mso-wrap-distance-left:9pt;mso-wrap-distance-top:0;mso-wrap-distance-right:9pt;mso-wrap-distance-bottom:0;mso-position-horizontal:absolute;mso-position-horizontal-relative:text;mso-position-vertical:absolute;mso-position-vertical-relative:text" from="-5.2pt,2pt" to="524.9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6l+7uQEAAIEDAAAOAAAAZHJzL2Uyb0RvYy54bWysU01vGyEQvVfqf0Dc693YjZ2svM4hqXuJ&#10;Wktpf8AYWC8qX2Kod/3vO+CPxm1OVTkghnk85r2B5cNoDduriNq7lt9Mas6UE15qt2v592/rD3ec&#10;YQInwXinWn5QyB9W798th9Coqe+9kSoyInHYDKHlfUqhqSoUvbKAEx+Uo2Tno4VEYdxVMsJA7NZU&#10;07qeV4OPMkQvFCLtPh2TfFX4u06J9LXrUCVmWk61pTLHMm/zXK2W0OwihF6LUxnwD1VY0I4uvVA9&#10;QQL2M+q/qKwW0aPv0kR4W/mu00IVDaTmpv5DzUsPQRUtZA6Gi034/2jFl/0mMi1bPrvlzIGlHpVr&#10;GcVkzhCwIcyj28QsT4zuJTx78QMpV10lc4DhCBu7aDOc9LGxmH24mK3GxARtzhez6XRBPRGU+7iY&#10;z/J1FTTnsyFi+qy8ZXnRcqNdtgIa2D9jOkLPkLyN3mi51saUIO62jyayPVDb12Wc2K9gxrGBCqnv&#10;bwvzVQ5fU9RlvEVhdaL3a7Rt+d0FBE2vQH5yksqEJoE2xzWpM+7k29GqbNrWy8Mmnv2kPhcbTm8y&#10;P6TXcTn9++esfgEAAP//AwBQSwMEFAAGAAgAAAAhAA4soRncAAAACAEAAA8AAABkcnMvZG93bnJl&#10;di54bWxMj81OwzAQhO9IvIO1SNxauxC1EOJUCKnlxIHCAzjxNokar6PY+Wmfni0XOO7MaHa+bDu7&#10;VozYh8aThtVSgUAqvW2o0vD9tVs8gQjRkDWtJ9RwxgDb/PYmM6n1E33ieIiV4BIKqdFQx9ilUoay&#10;RmfC0ndI7B1970zks6+k7c3E5a6VD0qtpTMN8YfadPhWY3k6DE7Do/047oppfN83l8vpPKw33b7c&#10;aH1/N7++gIg4x78wXOfzdMh5U+EHskG0GhYrlXBUQ8JIV18lz8xS/Aoyz+R/gPwHAAD//wMAUEsB&#10;Ai0AFAAGAAgAAAAhALaDOJL+AAAA4QEAABMAAAAAAAAAAAAAAAAAAAAAAFtDb250ZW50X1R5cGVz&#10;XS54bWxQSwECLQAUAAYACAAAACEAOP0h/9YAAACUAQAACwAAAAAAAAAAAAAAAAAvAQAAX3JlbHMv&#10;LnJlbHNQSwECLQAUAAYACAAAACEAQupfu7kBAACBAwAADgAAAAAAAAAAAAAAAAAuAgAAZHJzL2Uy&#10;b0RvYy54bWxQSwECLQAUAAYACAAAACEADiyhGdwAAAAIAQAADwAAAAAAAAAAAAAAAAATBAAAZHJz&#10;L2Rvd25yZXYueG1sUEsFBgAAAAAEAAQA8wAAABwFAAAAAA==&#10;" o:allowincell="f" filled="t" strokeweight=".16931mm">
                <v:stroke joinstyle="miter"/>
                <o:lock v:ext="edit" shapetype="f"/>
              </v:line>
            </w:pict>
          </mc:Fallback>
        </mc:AlternateContent>
      </w:r>
    </w:p>
    <w:p w:rsidR="006F3B7F" w:rsidRDefault="006F3B7F" w:rsidP="006F3B7F">
      <w:pPr>
        <w:spacing w:line="27" w:lineRule="exact"/>
        <w:rPr>
          <w:sz w:val="20"/>
          <w:szCs w:val="20"/>
        </w:rPr>
      </w:pPr>
    </w:p>
    <w:p w:rsidR="006F3B7F" w:rsidRDefault="006F3B7F" w:rsidP="006F3B7F">
      <w:pPr>
        <w:spacing w:line="234" w:lineRule="auto"/>
        <w:ind w:right="60"/>
        <w:rPr>
          <w:sz w:val="20"/>
          <w:szCs w:val="20"/>
        </w:rPr>
      </w:pPr>
      <w:r>
        <w:rPr>
          <w:rFonts w:eastAsia="Times New Roman"/>
          <w:color w:val="282828"/>
          <w:sz w:val="24"/>
          <w:szCs w:val="24"/>
        </w:rPr>
        <w:t>Правила приемлемости сообщений. Защита прав в Российской Федерации. Неправительственные и местные организации. Роль государства в обеспечении и защите прав человека.</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4080" behindDoc="1" locked="0" layoutInCell="0" allowOverlap="1" wp14:anchorId="51A5881A" wp14:editId="56631F31">
                <wp:simplePos x="0" y="0"/>
                <wp:positionH relativeFrom="column">
                  <wp:posOffset>-66040</wp:posOffset>
                </wp:positionH>
                <wp:positionV relativeFrom="paragraph">
                  <wp:posOffset>10795</wp:posOffset>
                </wp:positionV>
                <wp:extent cx="6732270"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5">
                          <a:solidFill>
                            <a:srgbClr val="000000"/>
                          </a:solidFill>
                          <a:miter lim="800000"/>
                          <a:headEnd/>
                          <a:tailEnd/>
                        </a:ln>
                      </wps:spPr>
                      <wps:bodyPr/>
                    </wps:wsp>
                  </a:graphicData>
                </a:graphic>
              </wp:anchor>
            </w:drawing>
          </mc:Choice>
          <mc:Fallback>
            <w:pict>
              <v:line id="Shape 36" o:spid="_x0000_s1026" style="position:absolute;z-index:-251622400;visibility:visible;mso-wrap-style:square;mso-wrap-distance-left:9pt;mso-wrap-distance-top:0;mso-wrap-distance-right:9pt;mso-wrap-distance-bottom:0;mso-position-horizontal:absolute;mso-position-horizontal-relative:text;mso-position-vertical:absolute;mso-position-vertical-relative:text" from="-5.2pt,.85pt" to="524.9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ozhuQEAAIEDAAAOAAAAZHJzL2Uyb0RvYy54bWysU01vGyEQvVfqf0Dc693YrZ2svM4hqXuJ&#10;Wktpf8AYWC8qX2Kod/3vO+CPxG1PUTkghnk85r2B5f1oDduriNq7lt9Mas6UE15qt2v5j+/rD7ec&#10;YQInwXinWn5QyO9X798th9Coqe+9kSoyInHYDKHlfUqhqSoUvbKAEx+Uo2Tno4VEYdxVMsJA7NZU&#10;07qeV4OPMkQvFCLtPh6TfFX4u06J9K3rUCVmWk61pTLHMm/zXK2W0OwihF6LUxnwhiosaEeXXqge&#10;IQH7FfVfVFaL6NF3aSK8rXzXaaGKBlJzU/+h5rmHoIoWMgfDxSb8f7Ti634TmZYtn805c2CpR+Va&#10;RjGZMwRsCPPgNjHLE6N7Dk9e/ETKVVfJHGA4wsYu2gwnfWwsZh8uZqsxMUGb88VsOl1QTwTlPi7m&#10;s3xdBc35bIiYvihvWV603GiXrYAG9k+YjtAzJG+jN1qutTEliLvtg4lsD9T2dRkn9iuYcWygQuq7&#10;T4X5KoevKeoy/kVhdaL3a7Rt+e0FBE2vQH52ksqEJoE2xzWpM+7k29GqbNrWy8Mmnv2kPhcbTm8y&#10;P6TXcTn98nNWvwEAAP//AwBQSwMEFAAGAAgAAAAhAJMVBsrcAAAACAEAAA8AAABkcnMvZG93bnJl&#10;di54bWxMj81OwzAQhO9IvIO1SNxau1A1EOJUCKnlxIHCAzjxNokar6PY+Wmfni0XOO58o9mZbDu7&#10;VozYh8aThtVSgUAqvW2o0vD9tVs8gQjRkDWtJ9RwxgDb/PYmM6n1E33ieIiV4BAKqdFQx9ilUoay&#10;RmfC0ndIzI6+dyby2VfS9mbicNfKB6U20pmG+ENtOnyrsTwdBqfh0X4cd8U0vu+by+V0HjZJty8T&#10;re/v5tcXEBHn+GeGa32uDjl3KvxANohWw2Kl1mxlkIC4crV+5i3FryDzTP4fkP8AAAD//wMAUEsB&#10;Ai0AFAAGAAgAAAAhALaDOJL+AAAA4QEAABMAAAAAAAAAAAAAAAAAAAAAAFtDb250ZW50X1R5cGVz&#10;XS54bWxQSwECLQAUAAYACAAAACEAOP0h/9YAAACUAQAACwAAAAAAAAAAAAAAAAAvAQAAX3JlbHMv&#10;LnJlbHNQSwECLQAUAAYACAAAACEA6WaM4bkBAACBAwAADgAAAAAAAAAAAAAAAAAuAgAAZHJzL2Uy&#10;b0RvYy54bWxQSwECLQAUAAYACAAAACEAkxUGytwAAAAIAQAADwAAAAAAAAAAAAAAAAATBAAAZHJz&#10;L2Rvd25yZXYueG1sUEsFBgAAAAAEAAQA8wAAABwFAAAAAA==&#10;" o:allowincell="f" filled="t" strokeweight=".16931mm">
                <v:stroke joinstyle="miter"/>
                <o:lock v:ext="edit" shapetype="f"/>
              </v:line>
            </w:pict>
          </mc:Fallback>
        </mc:AlternateContent>
      </w:r>
    </w:p>
    <w:p w:rsidR="006F3B7F" w:rsidRDefault="006F3B7F" w:rsidP="006F3B7F">
      <w:pPr>
        <w:spacing w:line="4" w:lineRule="exact"/>
        <w:rPr>
          <w:sz w:val="20"/>
          <w:szCs w:val="20"/>
        </w:rPr>
      </w:pPr>
    </w:p>
    <w:p w:rsidR="006F3B7F" w:rsidRDefault="006F3B7F" w:rsidP="006F3B7F">
      <w:pPr>
        <w:spacing w:line="236" w:lineRule="auto"/>
        <w:rPr>
          <w:sz w:val="20"/>
          <w:szCs w:val="20"/>
        </w:rPr>
      </w:pPr>
      <w:r>
        <w:rPr>
          <w:rFonts w:eastAsia="Times New Roman"/>
          <w:sz w:val="24"/>
          <w:szCs w:val="24"/>
        </w:rPr>
        <w:t xml:space="preserve">Защита прав человека в </w:t>
      </w:r>
      <w:proofErr w:type="spellStart"/>
      <w:r>
        <w:rPr>
          <w:rFonts w:eastAsia="Times New Roman"/>
          <w:sz w:val="24"/>
          <w:szCs w:val="24"/>
        </w:rPr>
        <w:t>вооружѐнных</w:t>
      </w:r>
      <w:proofErr w:type="spellEnd"/>
      <w:r>
        <w:rPr>
          <w:rFonts w:eastAsia="Times New Roman"/>
          <w:sz w:val="24"/>
          <w:szCs w:val="24"/>
        </w:rPr>
        <w:t xml:space="preserve"> конфликтах. Защита раненых, больных и лиц, потерпевших кораблекрушение. Обращение с военнопленными. Защита гражданского населения. Права человека и международные механизмы защиты.</w:t>
      </w:r>
    </w:p>
    <w:p w:rsidR="006F3B7F" w:rsidRDefault="006F3B7F" w:rsidP="006F3B7F">
      <w:pPr>
        <w:spacing w:line="14" w:lineRule="exact"/>
        <w:rPr>
          <w:sz w:val="20"/>
          <w:szCs w:val="20"/>
        </w:rPr>
      </w:pPr>
    </w:p>
    <w:p w:rsidR="006F3B7F" w:rsidRDefault="006F3B7F" w:rsidP="006F3B7F">
      <w:pPr>
        <w:spacing w:line="236" w:lineRule="auto"/>
        <w:rPr>
          <w:sz w:val="20"/>
          <w:szCs w:val="20"/>
        </w:rPr>
      </w:pPr>
      <w:r>
        <w:rPr>
          <w:rFonts w:eastAsia="Times New Roman"/>
          <w:sz w:val="24"/>
          <w:szCs w:val="24"/>
        </w:rPr>
        <w:t xml:space="preserve">Защита прав человека в </w:t>
      </w:r>
      <w:proofErr w:type="spellStart"/>
      <w:r>
        <w:rPr>
          <w:rFonts w:eastAsia="Times New Roman"/>
          <w:sz w:val="24"/>
          <w:szCs w:val="24"/>
        </w:rPr>
        <w:t>вооружѐнных</w:t>
      </w:r>
      <w:proofErr w:type="spellEnd"/>
      <w:r>
        <w:rPr>
          <w:rFonts w:eastAsia="Times New Roman"/>
          <w:sz w:val="24"/>
          <w:szCs w:val="24"/>
        </w:rPr>
        <w:t xml:space="preserve"> конфликтах. Защита раненых, больных и лиц, потерпевших кораблекрушение. Обращение с военнопленными. Защита гражданского населения. Права человека и международные механизмы защиты.</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5104" behindDoc="1" locked="0" layoutInCell="0" allowOverlap="1" wp14:anchorId="33B07B29" wp14:editId="14719E00">
                <wp:simplePos x="0" y="0"/>
                <wp:positionH relativeFrom="column">
                  <wp:posOffset>-66040</wp:posOffset>
                </wp:positionH>
                <wp:positionV relativeFrom="paragraph">
                  <wp:posOffset>10160</wp:posOffset>
                </wp:positionV>
                <wp:extent cx="6732270"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7" o:spid="_x0000_s1026" style="position:absolute;z-index:-251621376;visibility:visible;mso-wrap-style:square;mso-wrap-distance-left:9pt;mso-wrap-distance-top:0;mso-wrap-distance-right:9pt;mso-wrap-distance-bottom:0;mso-position-horizontal:absolute;mso-position-horizontal-relative:text;mso-position-vertical:absolute;mso-position-vertical-relative:text" from="-5.2pt,.8pt" to="524.9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m1duAEAAIEDAAAOAAAAZHJzL2Uyb0RvYy54bWysU02P0zAQvSPxHyzfabItapeo6R52KZcV&#10;VFr4AVPbaSz8JY9p0n/P2GnLFjghfLA8nufneW/s9cNoDTuqiNq7lt/Nas6UE15qd2j5t6/bd/ec&#10;YQInwXinWn5SyB82b9+sh9Coue+9kSoyInHYDKHlfUqhqSoUvbKAMx+Uo2Tno4VEYTxUMsJA7NZU&#10;87peVoOPMkQvFCLtPk1Jvin8XadE+tJ1qBIzLafaUpljmfd5rjZraA4RQq/FuQz4hyosaEeXXqme&#10;IAH7EfUfVFaL6NF3aSa8rXzXaaGKBlJzV/+m5qWHoIoWMgfD1Sb8f7Ti83EXmZYtX6w4c2CpR+Va&#10;RjGZMwRsCPPodjHLE6N7Cc9efEfKVTfJHGCYYGMXbYaTPjYWs09Xs9WYmKDN5Woxn6+oJ4Jy71fL&#10;Rb6uguZyNkRMn5S3LC9abrTLVkADx2dME/QCydvojZZbbUwJ4mH/aCI7ArV9W8aZ/QZmHBuokPrD&#10;sjDf5PA1RV3G3yisTvR+jbYtv7+CoOkVyI9OUpnQJNBmWpM6486+TVZl0/Zennbx4if1udhwfpP5&#10;Ib2Oy+lfP2fzEwAA//8DAFBLAwQUAAYACAAAACEAIcwpJN0AAAAIAQAADwAAAGRycy9kb3ducmV2&#10;LnhtbEyPwU7DMBBE70j8g7VI3Fq7qFQQ4lSlEhcQqhqQ4LhJliQQr0Pstunfs+UCx503mp1Jl6Pr&#10;1J6G0Hq2MJsaUMSlr1quLby+PExuQIWIXGHnmSwcKcAyOz9LMan8gbe0z2OtJIRDghaaGPtE61A2&#10;5DBMfU8s7MMPDqOcQ62rAQ8S7jp9ZcxCO2xZPjTY07qh8ivfOQv3xdP7m99gyDdFfD4+Xq8/V9+t&#10;tZcX4+oOVKQx/pnhVF+qQyadCr/jKqjOwmRm5mIVsAB14mZ+K1uKX0Fnqf4/IPsBAAD//wMAUEsB&#10;Ai0AFAAGAAgAAAAhALaDOJL+AAAA4QEAABMAAAAAAAAAAAAAAAAAAAAAAFtDb250ZW50X1R5cGVz&#10;XS54bWxQSwECLQAUAAYACAAAACEAOP0h/9YAAACUAQAACwAAAAAAAAAAAAAAAAAvAQAAX3JlbHMv&#10;LnJlbHNQSwECLQAUAAYACAAAACEALeJtXbgBAACBAwAADgAAAAAAAAAAAAAAAAAuAgAAZHJzL2Uy&#10;b0RvYy54bWxQSwECLQAUAAYACAAAACEAIcwpJN0AAAAIAQAADwAAAAAAAAAAAAAAAAASBAAAZHJz&#10;L2Rvd25yZXYueG1sUEsFBgAAAAAEAAQA8wAAABwFAAAAAA==&#10;" o:allowincell="f" filled="t" strokeweight=".48pt">
                <v:stroke joinstyle="miter"/>
                <o:lock v:ext="edit" shapetype="f"/>
              </v:line>
            </w:pict>
          </mc:Fallback>
        </mc:AlternateContent>
      </w:r>
    </w:p>
    <w:p w:rsidR="006F3B7F" w:rsidRDefault="006F3B7F" w:rsidP="006F3B7F">
      <w:pPr>
        <w:rPr>
          <w:sz w:val="20"/>
          <w:szCs w:val="20"/>
        </w:rPr>
      </w:pPr>
      <w:r>
        <w:rPr>
          <w:rFonts w:eastAsia="Times New Roman"/>
          <w:color w:val="2B2B2B"/>
          <w:sz w:val="24"/>
          <w:szCs w:val="24"/>
        </w:rPr>
        <w:t>Необходимость международных норм и правил. Международные документы о правах человека.</w:t>
      </w:r>
    </w:p>
    <w:p w:rsidR="006F3B7F" w:rsidRDefault="006F3B7F" w:rsidP="006F3B7F">
      <w:pPr>
        <w:rPr>
          <w:sz w:val="20"/>
          <w:szCs w:val="20"/>
        </w:rPr>
      </w:pPr>
      <w:r>
        <w:rPr>
          <w:rFonts w:eastAsia="Times New Roman"/>
          <w:color w:val="2B2B2B"/>
          <w:sz w:val="24"/>
          <w:szCs w:val="24"/>
        </w:rPr>
        <w:t>Типы и особенности действия международных документов. Международный билль о правах.</w:t>
      </w:r>
    </w:p>
    <w:p w:rsidR="006F3B7F" w:rsidRDefault="006F3B7F" w:rsidP="006F3B7F">
      <w:pPr>
        <w:spacing w:line="20" w:lineRule="exact"/>
        <w:rPr>
          <w:sz w:val="20"/>
          <w:szCs w:val="20"/>
        </w:rPr>
      </w:pPr>
      <w:r>
        <w:rPr>
          <w:noProof/>
          <w:sz w:val="20"/>
          <w:szCs w:val="20"/>
        </w:rPr>
        <mc:AlternateContent>
          <mc:Choice Requires="wps">
            <w:drawing>
              <wp:anchor distT="0" distB="0" distL="114300" distR="114300" simplePos="0" relativeHeight="251696128" behindDoc="1" locked="0" layoutInCell="0" allowOverlap="1" wp14:anchorId="65C73220" wp14:editId="25DAE472">
                <wp:simplePos x="0" y="0"/>
                <wp:positionH relativeFrom="column">
                  <wp:posOffset>-66040</wp:posOffset>
                </wp:positionH>
                <wp:positionV relativeFrom="paragraph">
                  <wp:posOffset>51435</wp:posOffset>
                </wp:positionV>
                <wp:extent cx="6732270" cy="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732270" cy="4763"/>
                        </a:xfrm>
                        <a:prstGeom prst="line">
                          <a:avLst/>
                        </a:prstGeom>
                        <a:solidFill>
                          <a:srgbClr val="FFFFFF"/>
                        </a:solidFill>
                        <a:ln w="6096">
                          <a:solidFill>
                            <a:srgbClr val="000000"/>
                          </a:solidFill>
                          <a:miter lim="800000"/>
                          <a:headEnd/>
                          <a:tailEnd/>
                        </a:ln>
                      </wps:spPr>
                      <wps:bodyPr/>
                    </wps:wsp>
                  </a:graphicData>
                </a:graphic>
              </wp:anchor>
            </w:drawing>
          </mc:Choice>
          <mc:Fallback>
            <w:pict>
              <v:line id="Shape 38" o:spid="_x0000_s1026" style="position:absolute;z-index:-251620352;visibility:visible;mso-wrap-style:square;mso-wrap-distance-left:9pt;mso-wrap-distance-top:0;mso-wrap-distance-right:9pt;mso-wrap-distance-bottom:0;mso-position-horizontal:absolute;mso-position-horizontal-relative:text;mso-position-vertical:absolute;mso-position-vertical-relative:text" from="-5.2pt,4.05pt" to="524.9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oG3uAEAAIEDAAAOAAAAZHJzL2Uyb0RvYy54bWysU02P0zAQvSPxHyzfabItapeo6R52KZcV&#10;VFr4AVPbaSz8JY9p0n/P2GnLFjghfLA8nufneW/s9cNoDTuqiNq7lt/Nas6UE15qd2j5t6/bd/ec&#10;YQInwXinWn5SyB82b9+sh9Coue+9kSoyInHYDKHlfUqhqSoUvbKAMx+Uo2Tno4VEYTxUMsJA7NZU&#10;87peVoOPMkQvFCLtPk1Jvin8XadE+tJ1qBIzLafaUpljmfd5rjZraA4RQq/FuQz4hyosaEeXXqme&#10;IAH7EfUfVFaL6NF3aSa8rXzXaaGKBlJzV/+m5qWHoIoWMgfD1Sb8f7Ti83EXmZYtX1CnHFjqUbmW&#10;UUzmDAEbwjy6XczyxOhewrMX35Fy1U0yBxgm2NhFm+Gkj43F7NPVbDUmJmhzuVrM5yvqiaDc+9Vy&#10;ka+roLmcDRHTJ+Uty4uWG+2yFdDA8RnTBL1A8jZ6o+VWG1OCeNg/msiOQG3flnFmv4EZxwYqpP6w&#10;LMw3OXxNUZfxNwqrE71fo23L768gaHoF8qOTVCY0CbSZ1qTOuLNvk1XZtL2Xp128+El9Ljac32R+&#10;SK/jcvrXz9n8BAAA//8DAFBLAwQUAAYACAAAACEAljNNlt4AAAAIAQAADwAAAGRycy9kb3ducmV2&#10;LnhtbEyPwU7DMBBE70j8g7VI3Fo7qKA2xKlKJS4gVDUgleMmXpJAvA6x26Z/j8sFjjszmn2TLUfb&#10;iQMNvnWsIZkqEMSVMy3XGt5eHydzED4gG+wck4YTeVjmlxcZpsYdeUuHItQilrBPUUMTQp9K6auG&#10;LPqp64mj9+EGiyGeQy3NgMdYbjt5o9SdtNhy/NBgT+uGqq9ibzU8lM/vO7dBX2zK8HJ6ul1/rr5b&#10;ra+vxtU9iEBj+AvDGT+iQx6ZSrdn40WnYZKoWYxqmCcgzr6aLeKW8leQeSb/D8h/AAAA//8DAFBL&#10;AQItABQABgAIAAAAIQC2gziS/gAAAOEBAAATAAAAAAAAAAAAAAAAAAAAAABbQ29udGVudF9UeXBl&#10;c10ueG1sUEsBAi0AFAAGAAgAAAAhADj9If/WAAAAlAEAAAsAAAAAAAAAAAAAAAAALwEAAF9yZWxz&#10;Ly5yZWxzUEsBAi0AFAAGAAgAAAAhAGtagbe4AQAAgQMAAA4AAAAAAAAAAAAAAAAALgIAAGRycy9l&#10;Mm9Eb2MueG1sUEsBAi0AFAAGAAgAAAAhAJYzTZbeAAAACAEAAA8AAAAAAAAAAAAAAAAAEgQAAGRy&#10;cy9kb3ducmV2LnhtbFBLBQYAAAAABAAEAPMAAAAdBQAAAAA=&#10;" o:allowincell="f" filled="t" strokeweight=".48pt">
                <v:stroke joinstyle="miter"/>
                <o:lock v:ext="edit" shapetype="f"/>
              </v:line>
            </w:pict>
          </mc:Fallback>
        </mc:AlternateContent>
      </w:r>
    </w:p>
    <w:p w:rsidR="006F3B7F" w:rsidRDefault="006F3B7F" w:rsidP="006F3B7F">
      <w:pPr>
        <w:spacing w:line="338" w:lineRule="exact"/>
        <w:rPr>
          <w:sz w:val="20"/>
          <w:szCs w:val="20"/>
        </w:rPr>
      </w:pPr>
    </w:p>
    <w:p w:rsidR="006F3B7F" w:rsidRDefault="006F3B7F" w:rsidP="006F3B7F">
      <w:pPr>
        <w:ind w:left="2460"/>
        <w:rPr>
          <w:sz w:val="20"/>
          <w:szCs w:val="20"/>
        </w:rPr>
      </w:pPr>
      <w:r>
        <w:rPr>
          <w:rFonts w:eastAsia="Times New Roman"/>
          <w:b/>
          <w:bCs/>
          <w:sz w:val="24"/>
          <w:szCs w:val="24"/>
        </w:rPr>
        <w:t>После изучения данного курса учащиеся должны уметь:</w:t>
      </w:r>
    </w:p>
    <w:p w:rsidR="006F3B7F" w:rsidRDefault="006F3B7F" w:rsidP="006F3B7F">
      <w:pPr>
        <w:spacing w:line="272" w:lineRule="exact"/>
        <w:rPr>
          <w:sz w:val="20"/>
          <w:szCs w:val="20"/>
        </w:rPr>
      </w:pPr>
    </w:p>
    <w:p w:rsidR="006F3B7F" w:rsidRDefault="006F3B7F" w:rsidP="006F3B7F">
      <w:pPr>
        <w:numPr>
          <w:ilvl w:val="0"/>
          <w:numId w:val="7"/>
        </w:numPr>
        <w:tabs>
          <w:tab w:val="left" w:pos="500"/>
        </w:tabs>
        <w:ind w:left="500" w:hanging="137"/>
        <w:rPr>
          <w:rFonts w:eastAsia="Times New Roman"/>
          <w:sz w:val="24"/>
          <w:szCs w:val="24"/>
        </w:rPr>
      </w:pPr>
      <w:r>
        <w:rPr>
          <w:rFonts w:eastAsia="Times New Roman"/>
          <w:sz w:val="24"/>
          <w:szCs w:val="24"/>
        </w:rPr>
        <w:t>работать с кодексами РФ;</w:t>
      </w:r>
    </w:p>
    <w:p w:rsidR="006F3B7F" w:rsidRDefault="006F3B7F" w:rsidP="006F3B7F">
      <w:pPr>
        <w:numPr>
          <w:ilvl w:val="0"/>
          <w:numId w:val="7"/>
        </w:numPr>
        <w:tabs>
          <w:tab w:val="left" w:pos="500"/>
        </w:tabs>
        <w:ind w:left="500" w:hanging="137"/>
        <w:rPr>
          <w:rFonts w:eastAsia="Times New Roman"/>
          <w:sz w:val="24"/>
          <w:szCs w:val="24"/>
        </w:rPr>
      </w:pPr>
      <w:r>
        <w:rPr>
          <w:rFonts w:eastAsia="Times New Roman"/>
          <w:sz w:val="24"/>
          <w:szCs w:val="24"/>
        </w:rPr>
        <w:t>работать с учебной литературой;</w:t>
      </w:r>
    </w:p>
    <w:p w:rsidR="006F3B7F" w:rsidRDefault="006F3B7F" w:rsidP="006F3B7F">
      <w:pPr>
        <w:numPr>
          <w:ilvl w:val="0"/>
          <w:numId w:val="7"/>
        </w:numPr>
        <w:tabs>
          <w:tab w:val="left" w:pos="500"/>
        </w:tabs>
        <w:ind w:left="500" w:hanging="137"/>
        <w:rPr>
          <w:rFonts w:eastAsia="Times New Roman"/>
          <w:sz w:val="24"/>
          <w:szCs w:val="24"/>
        </w:rPr>
      </w:pPr>
      <w:r>
        <w:rPr>
          <w:rFonts w:eastAsia="Times New Roman"/>
          <w:sz w:val="24"/>
          <w:szCs w:val="24"/>
        </w:rPr>
        <w:t>анализировать события;</w:t>
      </w:r>
    </w:p>
    <w:p w:rsidR="006F3B7F" w:rsidRDefault="006F3B7F" w:rsidP="006F3B7F">
      <w:pPr>
        <w:numPr>
          <w:ilvl w:val="0"/>
          <w:numId w:val="7"/>
        </w:numPr>
        <w:tabs>
          <w:tab w:val="left" w:pos="500"/>
        </w:tabs>
        <w:ind w:left="500" w:hanging="137"/>
        <w:rPr>
          <w:rFonts w:eastAsia="Times New Roman"/>
          <w:sz w:val="24"/>
          <w:szCs w:val="24"/>
        </w:rPr>
      </w:pPr>
      <w:r>
        <w:rPr>
          <w:rFonts w:eastAsia="Times New Roman"/>
          <w:sz w:val="24"/>
          <w:szCs w:val="24"/>
        </w:rPr>
        <w:t>вести дискуссии;</w:t>
      </w:r>
    </w:p>
    <w:p w:rsidR="006F3B7F" w:rsidRDefault="006F3B7F" w:rsidP="006F3B7F">
      <w:pPr>
        <w:numPr>
          <w:ilvl w:val="0"/>
          <w:numId w:val="7"/>
        </w:numPr>
        <w:tabs>
          <w:tab w:val="left" w:pos="500"/>
        </w:tabs>
        <w:ind w:left="500" w:hanging="137"/>
        <w:rPr>
          <w:rFonts w:eastAsia="Times New Roman"/>
          <w:sz w:val="24"/>
          <w:szCs w:val="24"/>
        </w:rPr>
      </w:pPr>
      <w:r>
        <w:rPr>
          <w:rFonts w:eastAsia="Times New Roman"/>
          <w:sz w:val="24"/>
          <w:szCs w:val="24"/>
        </w:rPr>
        <w:t>ставить цели и задачи;</w:t>
      </w:r>
    </w:p>
    <w:p w:rsidR="006F3B7F" w:rsidRDefault="006F3B7F" w:rsidP="006F3B7F">
      <w:pPr>
        <w:sectPr w:rsidR="006F3B7F" w:rsidSect="00505A8E">
          <w:type w:val="continuous"/>
          <w:pgSz w:w="11900" w:h="16838"/>
          <w:pgMar w:top="830" w:right="986" w:bottom="614" w:left="640" w:header="0" w:footer="0" w:gutter="0"/>
          <w:cols w:space="720" w:equalWidth="0">
            <w:col w:w="10280"/>
          </w:cols>
        </w:sectPr>
      </w:pPr>
    </w:p>
    <w:p w:rsidR="006F3B7F" w:rsidRDefault="006F3B7F" w:rsidP="006F3B7F">
      <w:pPr>
        <w:numPr>
          <w:ilvl w:val="0"/>
          <w:numId w:val="8"/>
        </w:numPr>
        <w:tabs>
          <w:tab w:val="left" w:pos="600"/>
        </w:tabs>
        <w:ind w:left="600" w:hanging="137"/>
        <w:rPr>
          <w:rFonts w:eastAsia="Times New Roman"/>
          <w:sz w:val="24"/>
          <w:szCs w:val="24"/>
        </w:rPr>
      </w:pPr>
      <w:r>
        <w:rPr>
          <w:rFonts w:eastAsia="Times New Roman"/>
          <w:sz w:val="24"/>
          <w:szCs w:val="24"/>
        </w:rPr>
        <w:lastRenderedPageBreak/>
        <w:t>выполнять творческие задания.</w:t>
      </w:r>
    </w:p>
    <w:p w:rsidR="006F3B7F" w:rsidRDefault="006F3B7F" w:rsidP="006F3B7F">
      <w:pPr>
        <w:spacing w:line="12" w:lineRule="exact"/>
        <w:rPr>
          <w:sz w:val="20"/>
          <w:szCs w:val="20"/>
        </w:rPr>
      </w:pPr>
    </w:p>
    <w:p w:rsidR="006F3B7F" w:rsidRDefault="006F3B7F" w:rsidP="006F3B7F">
      <w:pPr>
        <w:spacing w:line="237" w:lineRule="auto"/>
        <w:ind w:left="460" w:right="20" w:firstLine="720"/>
        <w:jc w:val="both"/>
        <w:rPr>
          <w:sz w:val="20"/>
          <w:szCs w:val="20"/>
        </w:rPr>
      </w:pPr>
      <w:r>
        <w:rPr>
          <w:rFonts w:eastAsia="Times New Roman"/>
          <w:sz w:val="24"/>
          <w:szCs w:val="24"/>
        </w:rPr>
        <w:lastRenderedPageBreak/>
        <w:t>Предлагаемый курс должен помочь учащимся усвоить основные положения международных документов по правам человека. Цель педагога сформировать конкретные знания, познакомить с некоторыми положениями и показать значимость правовой информации для современного гражданина страны.</w:t>
      </w:r>
    </w:p>
    <w:p w:rsidR="006F3B7F" w:rsidRDefault="006F3B7F" w:rsidP="006F3B7F">
      <w:pPr>
        <w:spacing w:line="14" w:lineRule="exact"/>
        <w:rPr>
          <w:sz w:val="20"/>
          <w:szCs w:val="20"/>
        </w:rPr>
      </w:pPr>
    </w:p>
    <w:p w:rsidR="006F3B7F" w:rsidRDefault="006F3B7F" w:rsidP="006F3B7F">
      <w:pPr>
        <w:spacing w:line="234" w:lineRule="auto"/>
        <w:ind w:left="460" w:right="20" w:firstLine="720"/>
        <w:jc w:val="both"/>
        <w:rPr>
          <w:sz w:val="20"/>
          <w:szCs w:val="20"/>
        </w:rPr>
      </w:pPr>
      <w:r>
        <w:rPr>
          <w:rFonts w:eastAsia="Times New Roman"/>
          <w:sz w:val="24"/>
          <w:szCs w:val="24"/>
        </w:rPr>
        <w:t>Проведение деловых, ролевых игр, работа с источниками, семинары, «мозговые штурмы», тестовые задания позволят сформировать устойчивый интерес учащихся к праву.</w:t>
      </w:r>
    </w:p>
    <w:p w:rsidR="006F3B7F" w:rsidRDefault="006F3B7F" w:rsidP="006F3B7F">
      <w:pPr>
        <w:spacing w:line="282" w:lineRule="exact"/>
        <w:rPr>
          <w:sz w:val="20"/>
          <w:szCs w:val="20"/>
        </w:rPr>
      </w:pPr>
    </w:p>
    <w:p w:rsidR="006F3B7F" w:rsidRDefault="006F3B7F" w:rsidP="006F3B7F">
      <w:pPr>
        <w:ind w:right="-179"/>
        <w:jc w:val="center"/>
        <w:rPr>
          <w:sz w:val="20"/>
          <w:szCs w:val="20"/>
        </w:rPr>
      </w:pPr>
      <w:r>
        <w:rPr>
          <w:rFonts w:eastAsia="Times New Roman"/>
          <w:b/>
          <w:bCs/>
          <w:sz w:val="24"/>
          <w:szCs w:val="24"/>
        </w:rPr>
        <w:t>Учебн</w:t>
      </w:r>
      <w:proofErr w:type="gramStart"/>
      <w:r>
        <w:rPr>
          <w:rFonts w:eastAsia="Times New Roman"/>
          <w:b/>
          <w:bCs/>
          <w:sz w:val="24"/>
          <w:szCs w:val="24"/>
        </w:rPr>
        <w:t>о-</w:t>
      </w:r>
      <w:proofErr w:type="gramEnd"/>
      <w:r>
        <w:rPr>
          <w:rFonts w:eastAsia="Times New Roman"/>
          <w:b/>
          <w:bCs/>
          <w:sz w:val="24"/>
          <w:szCs w:val="24"/>
        </w:rPr>
        <w:t xml:space="preserve"> методический комплекс.</w:t>
      </w:r>
    </w:p>
    <w:p w:rsidR="006F3B7F" w:rsidRDefault="006F3B7F" w:rsidP="006F3B7F">
      <w:pPr>
        <w:numPr>
          <w:ilvl w:val="0"/>
          <w:numId w:val="9"/>
        </w:numPr>
        <w:tabs>
          <w:tab w:val="left" w:pos="600"/>
        </w:tabs>
        <w:spacing w:line="235" w:lineRule="auto"/>
        <w:ind w:left="600" w:hanging="240"/>
        <w:rPr>
          <w:rFonts w:eastAsia="Times New Roman"/>
          <w:sz w:val="24"/>
          <w:szCs w:val="24"/>
        </w:rPr>
      </w:pPr>
      <w:r>
        <w:rPr>
          <w:rFonts w:eastAsia="Times New Roman"/>
          <w:sz w:val="24"/>
          <w:szCs w:val="24"/>
        </w:rPr>
        <w:t>Всеобщая Декларация прав человека.</w:t>
      </w:r>
    </w:p>
    <w:p w:rsidR="006F3B7F" w:rsidRDefault="006F3B7F" w:rsidP="006F3B7F">
      <w:pPr>
        <w:numPr>
          <w:ilvl w:val="0"/>
          <w:numId w:val="9"/>
        </w:numPr>
        <w:tabs>
          <w:tab w:val="left" w:pos="600"/>
        </w:tabs>
        <w:ind w:left="600" w:hanging="240"/>
        <w:rPr>
          <w:rFonts w:eastAsia="Times New Roman"/>
          <w:sz w:val="24"/>
          <w:szCs w:val="24"/>
        </w:rPr>
      </w:pPr>
      <w:r>
        <w:rPr>
          <w:rFonts w:eastAsia="Times New Roman"/>
          <w:sz w:val="24"/>
          <w:szCs w:val="24"/>
        </w:rPr>
        <w:t>Женевская конвенция от12 августа 1949гг. и Дополнительный протокол к ним.</w:t>
      </w:r>
    </w:p>
    <w:p w:rsidR="006F3B7F" w:rsidRDefault="006F3B7F" w:rsidP="006F3B7F">
      <w:pPr>
        <w:numPr>
          <w:ilvl w:val="0"/>
          <w:numId w:val="9"/>
        </w:numPr>
        <w:tabs>
          <w:tab w:val="left" w:pos="600"/>
        </w:tabs>
        <w:ind w:left="600" w:hanging="240"/>
        <w:rPr>
          <w:rFonts w:eastAsia="Times New Roman"/>
          <w:sz w:val="24"/>
          <w:szCs w:val="24"/>
        </w:rPr>
      </w:pPr>
      <w:r>
        <w:rPr>
          <w:rFonts w:eastAsia="Times New Roman"/>
          <w:sz w:val="24"/>
          <w:szCs w:val="24"/>
        </w:rPr>
        <w:t xml:space="preserve">Конвенция прав </w:t>
      </w:r>
      <w:proofErr w:type="spellStart"/>
      <w:r>
        <w:rPr>
          <w:rFonts w:eastAsia="Times New Roman"/>
          <w:sz w:val="24"/>
          <w:szCs w:val="24"/>
        </w:rPr>
        <w:t>ребѐнка</w:t>
      </w:r>
      <w:proofErr w:type="spellEnd"/>
      <w:r>
        <w:rPr>
          <w:rFonts w:eastAsia="Times New Roman"/>
          <w:sz w:val="24"/>
          <w:szCs w:val="24"/>
        </w:rPr>
        <w:t>.</w:t>
      </w:r>
    </w:p>
    <w:p w:rsidR="006F3B7F" w:rsidRDefault="006F3B7F" w:rsidP="006F3B7F">
      <w:pPr>
        <w:numPr>
          <w:ilvl w:val="0"/>
          <w:numId w:val="9"/>
        </w:numPr>
        <w:tabs>
          <w:tab w:val="left" w:pos="600"/>
        </w:tabs>
        <w:ind w:left="600" w:hanging="240"/>
        <w:rPr>
          <w:rFonts w:eastAsia="Times New Roman"/>
          <w:sz w:val="24"/>
          <w:szCs w:val="24"/>
        </w:rPr>
      </w:pPr>
      <w:r>
        <w:rPr>
          <w:rFonts w:eastAsia="Times New Roman"/>
          <w:sz w:val="24"/>
          <w:szCs w:val="24"/>
        </w:rPr>
        <w:t>Конституция Российской Федерации. Официальный текст.</w:t>
      </w:r>
    </w:p>
    <w:p w:rsidR="006F3B7F" w:rsidRDefault="006F3B7F" w:rsidP="006F3B7F">
      <w:pPr>
        <w:spacing w:line="12" w:lineRule="exact"/>
        <w:rPr>
          <w:rFonts w:eastAsia="Times New Roman"/>
          <w:sz w:val="24"/>
          <w:szCs w:val="24"/>
        </w:rPr>
      </w:pPr>
    </w:p>
    <w:p w:rsidR="006F3B7F" w:rsidRDefault="006F3B7F" w:rsidP="006F3B7F">
      <w:pPr>
        <w:numPr>
          <w:ilvl w:val="0"/>
          <w:numId w:val="9"/>
        </w:numPr>
        <w:tabs>
          <w:tab w:val="left" w:pos="660"/>
        </w:tabs>
        <w:spacing w:line="234" w:lineRule="auto"/>
        <w:ind w:left="180" w:right="20" w:firstLine="180"/>
        <w:rPr>
          <w:rFonts w:eastAsia="Times New Roman"/>
          <w:sz w:val="24"/>
          <w:szCs w:val="24"/>
        </w:rPr>
      </w:pPr>
      <w:proofErr w:type="gramStart"/>
      <w:r>
        <w:rPr>
          <w:rFonts w:eastAsia="Times New Roman"/>
          <w:sz w:val="24"/>
          <w:szCs w:val="24"/>
        </w:rPr>
        <w:t>Великородная</w:t>
      </w:r>
      <w:proofErr w:type="gramEnd"/>
      <w:r>
        <w:rPr>
          <w:rFonts w:eastAsia="Times New Roman"/>
          <w:sz w:val="24"/>
          <w:szCs w:val="24"/>
        </w:rPr>
        <w:t xml:space="preserve"> В. А., </w:t>
      </w:r>
      <w:proofErr w:type="spellStart"/>
      <w:r>
        <w:rPr>
          <w:rFonts w:eastAsia="Times New Roman"/>
          <w:sz w:val="24"/>
          <w:szCs w:val="24"/>
        </w:rPr>
        <w:t>Жиренко</w:t>
      </w:r>
      <w:proofErr w:type="spellEnd"/>
      <w:r>
        <w:rPr>
          <w:rFonts w:eastAsia="Times New Roman"/>
          <w:sz w:val="24"/>
          <w:szCs w:val="24"/>
        </w:rPr>
        <w:t xml:space="preserve"> О. Е., </w:t>
      </w:r>
      <w:proofErr w:type="spellStart"/>
      <w:r>
        <w:rPr>
          <w:rFonts w:eastAsia="Times New Roman"/>
          <w:sz w:val="24"/>
          <w:szCs w:val="24"/>
        </w:rPr>
        <w:t>Кумицкая</w:t>
      </w:r>
      <w:proofErr w:type="spellEnd"/>
      <w:r>
        <w:rPr>
          <w:rFonts w:eastAsia="Times New Roman"/>
          <w:sz w:val="24"/>
          <w:szCs w:val="24"/>
        </w:rPr>
        <w:t xml:space="preserve"> Т. М. «Классные часы по гражданскому и правовому воспитанию». 5 – 11 классы. Москва. «ВАКО».</w:t>
      </w:r>
    </w:p>
    <w:p w:rsidR="006F3B7F" w:rsidRDefault="006F3B7F" w:rsidP="006F3B7F">
      <w:pPr>
        <w:spacing w:line="2" w:lineRule="exact"/>
        <w:rPr>
          <w:rFonts w:eastAsia="Times New Roman"/>
          <w:sz w:val="24"/>
          <w:szCs w:val="24"/>
        </w:rPr>
      </w:pPr>
    </w:p>
    <w:p w:rsidR="006F3B7F" w:rsidRDefault="006F3B7F" w:rsidP="006F3B7F">
      <w:pPr>
        <w:ind w:left="540"/>
        <w:rPr>
          <w:rFonts w:eastAsia="Times New Roman"/>
          <w:sz w:val="24"/>
          <w:szCs w:val="24"/>
        </w:rPr>
      </w:pPr>
      <w:r>
        <w:rPr>
          <w:rFonts w:eastAsia="Times New Roman"/>
          <w:sz w:val="24"/>
          <w:szCs w:val="24"/>
        </w:rPr>
        <w:t>2006.</w:t>
      </w:r>
    </w:p>
    <w:p w:rsidR="006F3B7F" w:rsidRDefault="006F3B7F" w:rsidP="006F3B7F">
      <w:pPr>
        <w:spacing w:line="12" w:lineRule="exact"/>
        <w:rPr>
          <w:rFonts w:eastAsia="Times New Roman"/>
          <w:sz w:val="24"/>
          <w:szCs w:val="24"/>
        </w:rPr>
      </w:pPr>
    </w:p>
    <w:p w:rsidR="006F3B7F" w:rsidRDefault="006F3B7F" w:rsidP="006F3B7F">
      <w:pPr>
        <w:numPr>
          <w:ilvl w:val="0"/>
          <w:numId w:val="9"/>
        </w:numPr>
        <w:tabs>
          <w:tab w:val="left" w:pos="638"/>
        </w:tabs>
        <w:spacing w:line="234" w:lineRule="auto"/>
        <w:ind w:left="180" w:right="20" w:firstLine="180"/>
        <w:rPr>
          <w:rFonts w:eastAsia="Times New Roman"/>
          <w:sz w:val="24"/>
          <w:szCs w:val="24"/>
        </w:rPr>
      </w:pPr>
      <w:r>
        <w:rPr>
          <w:rFonts w:eastAsia="Times New Roman"/>
          <w:sz w:val="24"/>
          <w:szCs w:val="24"/>
        </w:rPr>
        <w:t>Никитин А. Ф. Права человека: учебное пособие для средней школы. Москва. «Просвещение». 2002 г.</w:t>
      </w:r>
    </w:p>
    <w:p w:rsidR="006F3B7F" w:rsidRDefault="006F3B7F" w:rsidP="006F3B7F">
      <w:pPr>
        <w:spacing w:line="1" w:lineRule="exact"/>
        <w:rPr>
          <w:rFonts w:eastAsia="Times New Roman"/>
          <w:sz w:val="24"/>
          <w:szCs w:val="24"/>
        </w:rPr>
      </w:pPr>
    </w:p>
    <w:p w:rsidR="006F3B7F" w:rsidRDefault="006F3B7F" w:rsidP="006F3B7F">
      <w:pPr>
        <w:numPr>
          <w:ilvl w:val="0"/>
          <w:numId w:val="9"/>
        </w:numPr>
        <w:tabs>
          <w:tab w:val="left" w:pos="600"/>
        </w:tabs>
        <w:ind w:left="600" w:hanging="240"/>
        <w:rPr>
          <w:rFonts w:eastAsia="Times New Roman"/>
          <w:sz w:val="24"/>
          <w:szCs w:val="24"/>
        </w:rPr>
      </w:pPr>
      <w:proofErr w:type="spellStart"/>
      <w:r>
        <w:rPr>
          <w:rFonts w:eastAsia="Times New Roman"/>
          <w:sz w:val="24"/>
          <w:szCs w:val="24"/>
        </w:rPr>
        <w:t>Амиров</w:t>
      </w:r>
      <w:proofErr w:type="spellEnd"/>
      <w:r>
        <w:rPr>
          <w:rFonts w:eastAsia="Times New Roman"/>
          <w:sz w:val="24"/>
          <w:szCs w:val="24"/>
        </w:rPr>
        <w:t xml:space="preserve"> К., </w:t>
      </w:r>
      <w:proofErr w:type="spellStart"/>
      <w:r>
        <w:rPr>
          <w:rFonts w:eastAsia="Times New Roman"/>
          <w:sz w:val="24"/>
          <w:szCs w:val="24"/>
        </w:rPr>
        <w:t>Амирова</w:t>
      </w:r>
      <w:proofErr w:type="spellEnd"/>
      <w:r>
        <w:rPr>
          <w:rFonts w:eastAsia="Times New Roman"/>
          <w:sz w:val="24"/>
          <w:szCs w:val="24"/>
        </w:rPr>
        <w:t xml:space="preserve"> Р. Хрестоматия по основам правоведения. Казань. «</w:t>
      </w:r>
      <w:proofErr w:type="spellStart"/>
      <w:r>
        <w:rPr>
          <w:rFonts w:eastAsia="Times New Roman"/>
          <w:sz w:val="24"/>
          <w:szCs w:val="24"/>
        </w:rPr>
        <w:t>Магариф</w:t>
      </w:r>
      <w:proofErr w:type="spellEnd"/>
      <w:r>
        <w:rPr>
          <w:rFonts w:eastAsia="Times New Roman"/>
          <w:sz w:val="24"/>
          <w:szCs w:val="24"/>
        </w:rPr>
        <w:t>». 1999 г.</w:t>
      </w:r>
    </w:p>
    <w:p w:rsidR="006F3B7F" w:rsidRDefault="006F3B7F" w:rsidP="006F3B7F">
      <w:pPr>
        <w:spacing w:line="12" w:lineRule="exact"/>
        <w:rPr>
          <w:rFonts w:eastAsia="Times New Roman"/>
          <w:sz w:val="24"/>
          <w:szCs w:val="24"/>
        </w:rPr>
      </w:pPr>
    </w:p>
    <w:p w:rsidR="006F3B7F" w:rsidRDefault="006F3B7F" w:rsidP="006F3B7F">
      <w:pPr>
        <w:numPr>
          <w:ilvl w:val="0"/>
          <w:numId w:val="9"/>
        </w:numPr>
        <w:tabs>
          <w:tab w:val="left" w:pos="645"/>
        </w:tabs>
        <w:spacing w:line="234" w:lineRule="auto"/>
        <w:ind w:left="180" w:firstLine="180"/>
        <w:rPr>
          <w:rFonts w:eastAsia="Times New Roman"/>
          <w:sz w:val="24"/>
          <w:szCs w:val="24"/>
        </w:rPr>
      </w:pPr>
      <w:r>
        <w:rPr>
          <w:rFonts w:eastAsia="Times New Roman"/>
          <w:sz w:val="24"/>
          <w:szCs w:val="24"/>
        </w:rPr>
        <w:t>Никитин А. Ф. Политика и право. Учеб</w:t>
      </w:r>
      <w:proofErr w:type="gramStart"/>
      <w:r>
        <w:rPr>
          <w:rFonts w:eastAsia="Times New Roman"/>
          <w:sz w:val="24"/>
          <w:szCs w:val="24"/>
        </w:rPr>
        <w:t>.</w:t>
      </w:r>
      <w:proofErr w:type="gramEnd"/>
      <w:r>
        <w:rPr>
          <w:rFonts w:eastAsia="Times New Roman"/>
          <w:sz w:val="24"/>
          <w:szCs w:val="24"/>
        </w:rPr>
        <w:t xml:space="preserve"> </w:t>
      </w:r>
      <w:proofErr w:type="gramStart"/>
      <w:r>
        <w:rPr>
          <w:rFonts w:eastAsia="Times New Roman"/>
          <w:sz w:val="24"/>
          <w:szCs w:val="24"/>
        </w:rPr>
        <w:t>п</w:t>
      </w:r>
      <w:proofErr w:type="gramEnd"/>
      <w:r>
        <w:rPr>
          <w:rFonts w:eastAsia="Times New Roman"/>
          <w:sz w:val="24"/>
          <w:szCs w:val="24"/>
        </w:rPr>
        <w:t xml:space="preserve">особие для 9 </w:t>
      </w:r>
      <w:proofErr w:type="spellStart"/>
      <w:r>
        <w:rPr>
          <w:rFonts w:eastAsia="Times New Roman"/>
          <w:sz w:val="24"/>
          <w:szCs w:val="24"/>
        </w:rPr>
        <w:t>кл</w:t>
      </w:r>
      <w:proofErr w:type="spellEnd"/>
      <w:r>
        <w:rPr>
          <w:rFonts w:eastAsia="Times New Roman"/>
          <w:sz w:val="24"/>
          <w:szCs w:val="24"/>
        </w:rPr>
        <w:t xml:space="preserve">. </w:t>
      </w:r>
      <w:proofErr w:type="spellStart"/>
      <w:r>
        <w:rPr>
          <w:rFonts w:eastAsia="Times New Roman"/>
          <w:sz w:val="24"/>
          <w:szCs w:val="24"/>
        </w:rPr>
        <w:t>общеобразоват</w:t>
      </w:r>
      <w:proofErr w:type="spellEnd"/>
      <w:r>
        <w:rPr>
          <w:rFonts w:eastAsia="Times New Roman"/>
          <w:sz w:val="24"/>
          <w:szCs w:val="24"/>
        </w:rPr>
        <w:t>. учреждений. – М.: Просвещение, 1998. – 145 с.</w:t>
      </w:r>
    </w:p>
    <w:p w:rsidR="006F3B7F" w:rsidRDefault="006F3B7F" w:rsidP="006F3B7F">
      <w:pPr>
        <w:spacing w:line="1" w:lineRule="exact"/>
        <w:rPr>
          <w:rFonts w:eastAsia="Times New Roman"/>
          <w:sz w:val="24"/>
          <w:szCs w:val="24"/>
        </w:rPr>
      </w:pPr>
    </w:p>
    <w:p w:rsidR="006F3B7F" w:rsidRDefault="006F3B7F" w:rsidP="006F3B7F">
      <w:pPr>
        <w:numPr>
          <w:ilvl w:val="0"/>
          <w:numId w:val="9"/>
        </w:numPr>
        <w:tabs>
          <w:tab w:val="left" w:pos="600"/>
        </w:tabs>
        <w:ind w:left="600" w:hanging="240"/>
        <w:rPr>
          <w:rFonts w:eastAsia="Times New Roman"/>
          <w:sz w:val="24"/>
          <w:szCs w:val="24"/>
        </w:rPr>
      </w:pPr>
      <w:r>
        <w:rPr>
          <w:rFonts w:eastAsia="Times New Roman"/>
          <w:sz w:val="24"/>
          <w:szCs w:val="24"/>
        </w:rPr>
        <w:t>Никитин А. Ф. Право и политика: Тесты. 9 кл.-2-е изд. – М.: Дрофа, 1999.</w:t>
      </w:r>
    </w:p>
    <w:p w:rsidR="006F3B7F" w:rsidRDefault="006F3B7F" w:rsidP="006F3B7F">
      <w:pPr>
        <w:spacing w:line="12" w:lineRule="exact"/>
        <w:rPr>
          <w:sz w:val="20"/>
          <w:szCs w:val="20"/>
        </w:rPr>
      </w:pPr>
    </w:p>
    <w:p w:rsidR="006F3B7F" w:rsidRDefault="006F3B7F" w:rsidP="006F3B7F">
      <w:pPr>
        <w:numPr>
          <w:ilvl w:val="0"/>
          <w:numId w:val="10"/>
        </w:numPr>
        <w:tabs>
          <w:tab w:val="left" w:pos="758"/>
        </w:tabs>
        <w:spacing w:line="234" w:lineRule="auto"/>
        <w:ind w:left="180" w:firstLine="120"/>
        <w:rPr>
          <w:rFonts w:eastAsia="Times New Roman"/>
          <w:sz w:val="24"/>
          <w:szCs w:val="24"/>
        </w:rPr>
      </w:pPr>
      <w:r>
        <w:rPr>
          <w:rFonts w:eastAsia="Times New Roman"/>
          <w:sz w:val="24"/>
          <w:szCs w:val="24"/>
        </w:rPr>
        <w:t xml:space="preserve">Гордеев В. В. Правовое воспитание в школе. 9-11 классы: разработки организационно - </w:t>
      </w:r>
      <w:proofErr w:type="spellStart"/>
      <w:r>
        <w:rPr>
          <w:rFonts w:eastAsia="Times New Roman"/>
          <w:sz w:val="24"/>
          <w:szCs w:val="24"/>
        </w:rPr>
        <w:t>деятельностных</w:t>
      </w:r>
      <w:proofErr w:type="spellEnd"/>
      <w:r>
        <w:rPr>
          <w:rFonts w:eastAsia="Times New Roman"/>
          <w:sz w:val="24"/>
          <w:szCs w:val="24"/>
        </w:rPr>
        <w:t xml:space="preserve"> игр.- Волгоград: Учитель, 2007.-207 с.</w:t>
      </w:r>
    </w:p>
    <w:p w:rsidR="006F3B7F" w:rsidRDefault="006F3B7F" w:rsidP="006F3B7F">
      <w:pPr>
        <w:spacing w:line="1" w:lineRule="exact"/>
        <w:rPr>
          <w:rFonts w:eastAsia="Times New Roman"/>
          <w:sz w:val="24"/>
          <w:szCs w:val="24"/>
        </w:rPr>
      </w:pPr>
    </w:p>
    <w:p w:rsidR="006F3B7F" w:rsidRDefault="006F3B7F" w:rsidP="006F3B7F">
      <w:pPr>
        <w:numPr>
          <w:ilvl w:val="0"/>
          <w:numId w:val="10"/>
        </w:numPr>
        <w:tabs>
          <w:tab w:val="left" w:pos="660"/>
        </w:tabs>
        <w:ind w:left="660" w:hanging="360"/>
        <w:rPr>
          <w:rFonts w:eastAsia="Times New Roman"/>
          <w:sz w:val="24"/>
          <w:szCs w:val="24"/>
        </w:rPr>
      </w:pPr>
      <w:proofErr w:type="spellStart"/>
      <w:r>
        <w:rPr>
          <w:rFonts w:eastAsia="Times New Roman"/>
          <w:sz w:val="24"/>
          <w:szCs w:val="24"/>
        </w:rPr>
        <w:t>Мушинский</w:t>
      </w:r>
      <w:proofErr w:type="spellEnd"/>
      <w:r>
        <w:rPr>
          <w:rFonts w:eastAsia="Times New Roman"/>
          <w:sz w:val="24"/>
          <w:szCs w:val="24"/>
        </w:rPr>
        <w:t xml:space="preserve"> В. О. Основы правоведения (учебник для основной школы). – Изд. 3-е, </w:t>
      </w:r>
      <w:proofErr w:type="spellStart"/>
      <w:r>
        <w:rPr>
          <w:rFonts w:eastAsia="Times New Roman"/>
          <w:sz w:val="24"/>
          <w:szCs w:val="24"/>
        </w:rPr>
        <w:t>испр</w:t>
      </w:r>
      <w:proofErr w:type="spellEnd"/>
      <w:r>
        <w:rPr>
          <w:rFonts w:eastAsia="Times New Roman"/>
          <w:sz w:val="24"/>
          <w:szCs w:val="24"/>
        </w:rPr>
        <w:t>. и доп. –</w:t>
      </w:r>
    </w:p>
    <w:p w:rsidR="006F3B7F" w:rsidRDefault="006F3B7F" w:rsidP="006F3B7F">
      <w:pPr>
        <w:ind w:left="180"/>
        <w:rPr>
          <w:rFonts w:eastAsia="Times New Roman"/>
          <w:sz w:val="24"/>
          <w:szCs w:val="24"/>
        </w:rPr>
      </w:pPr>
      <w:r>
        <w:rPr>
          <w:rFonts w:eastAsia="Times New Roman"/>
          <w:sz w:val="24"/>
          <w:szCs w:val="24"/>
        </w:rPr>
        <w:t>М.: Международные отношения, 1996. – 256 с. (Центр гуманитарного образования).</w:t>
      </w:r>
    </w:p>
    <w:p w:rsidR="006F3B7F" w:rsidRDefault="006F3B7F" w:rsidP="006F3B7F">
      <w:pPr>
        <w:spacing w:line="12" w:lineRule="exact"/>
        <w:rPr>
          <w:rFonts w:eastAsia="Times New Roman"/>
          <w:sz w:val="24"/>
          <w:szCs w:val="24"/>
        </w:rPr>
      </w:pPr>
    </w:p>
    <w:p w:rsidR="006F3B7F" w:rsidRDefault="006F3B7F" w:rsidP="006F3B7F">
      <w:pPr>
        <w:numPr>
          <w:ilvl w:val="0"/>
          <w:numId w:val="10"/>
        </w:numPr>
        <w:tabs>
          <w:tab w:val="left" w:pos="660"/>
        </w:tabs>
        <w:spacing w:line="234" w:lineRule="auto"/>
        <w:ind w:left="180" w:right="20" w:firstLine="120"/>
        <w:rPr>
          <w:rFonts w:eastAsia="Times New Roman"/>
          <w:sz w:val="24"/>
          <w:szCs w:val="24"/>
        </w:rPr>
      </w:pPr>
      <w:proofErr w:type="spellStart"/>
      <w:r>
        <w:rPr>
          <w:rFonts w:eastAsia="Times New Roman"/>
          <w:sz w:val="24"/>
          <w:szCs w:val="24"/>
        </w:rPr>
        <w:t>Козюк</w:t>
      </w:r>
      <w:proofErr w:type="spellEnd"/>
      <w:r>
        <w:rPr>
          <w:rFonts w:eastAsia="Times New Roman"/>
          <w:sz w:val="24"/>
          <w:szCs w:val="24"/>
        </w:rPr>
        <w:t xml:space="preserve"> М. Н. Основы государства и права России. Методические рекомендации, задания и тесты. – Волгоград: Учитель, 2002.- 60 с.</w:t>
      </w:r>
    </w:p>
    <w:p w:rsidR="006F3B7F" w:rsidRDefault="006F3B7F" w:rsidP="006F3B7F">
      <w:pPr>
        <w:spacing w:line="1" w:lineRule="exact"/>
        <w:rPr>
          <w:rFonts w:eastAsia="Times New Roman"/>
          <w:sz w:val="24"/>
          <w:szCs w:val="24"/>
        </w:rPr>
      </w:pPr>
    </w:p>
    <w:p w:rsidR="006F3B7F" w:rsidRDefault="006F3B7F" w:rsidP="006F3B7F">
      <w:pPr>
        <w:numPr>
          <w:ilvl w:val="0"/>
          <w:numId w:val="10"/>
        </w:numPr>
        <w:tabs>
          <w:tab w:val="left" w:pos="660"/>
        </w:tabs>
        <w:ind w:left="660" w:hanging="360"/>
        <w:rPr>
          <w:rFonts w:eastAsia="Times New Roman"/>
          <w:sz w:val="24"/>
          <w:szCs w:val="24"/>
        </w:rPr>
      </w:pPr>
      <w:r>
        <w:rPr>
          <w:rFonts w:eastAsia="Times New Roman"/>
          <w:sz w:val="24"/>
          <w:szCs w:val="24"/>
        </w:rPr>
        <w:t>Никитин А. Ф. , Суворова Н. Г. Школьникам о праве.  – М.: Просвещение, 1992. – 96 с.</w:t>
      </w:r>
    </w:p>
    <w:p w:rsidR="006F3B7F" w:rsidRDefault="006F3B7F" w:rsidP="006F3B7F">
      <w:pPr>
        <w:spacing w:line="281" w:lineRule="exact"/>
        <w:rPr>
          <w:sz w:val="20"/>
          <w:szCs w:val="20"/>
        </w:rPr>
      </w:pPr>
    </w:p>
    <w:p w:rsidR="006F3B7F" w:rsidRDefault="006F3B7F" w:rsidP="006F3B7F">
      <w:pPr>
        <w:ind w:right="-179"/>
        <w:jc w:val="center"/>
        <w:rPr>
          <w:sz w:val="20"/>
          <w:szCs w:val="20"/>
        </w:rPr>
      </w:pPr>
      <w:r>
        <w:rPr>
          <w:rFonts w:eastAsia="Times New Roman"/>
          <w:b/>
          <w:bCs/>
          <w:sz w:val="24"/>
          <w:szCs w:val="24"/>
        </w:rPr>
        <w:t>Календарно-тематический план по курсу</w:t>
      </w:r>
    </w:p>
    <w:p w:rsidR="006F3B7F" w:rsidRDefault="006F3B7F" w:rsidP="006F3B7F">
      <w:pPr>
        <w:spacing w:line="261"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800"/>
        <w:gridCol w:w="4100"/>
        <w:gridCol w:w="840"/>
        <w:gridCol w:w="2900"/>
        <w:gridCol w:w="1020"/>
        <w:gridCol w:w="1020"/>
      </w:tblGrid>
      <w:tr w:rsidR="006F3B7F" w:rsidTr="00ED68AD">
        <w:trPr>
          <w:trHeight w:val="276"/>
        </w:trPr>
        <w:tc>
          <w:tcPr>
            <w:tcW w:w="800" w:type="dxa"/>
            <w:tcBorders>
              <w:top w:val="single" w:sz="8" w:space="0" w:color="auto"/>
              <w:left w:val="single" w:sz="8" w:space="0" w:color="auto"/>
              <w:right w:val="single" w:sz="8" w:space="0" w:color="auto"/>
            </w:tcBorders>
            <w:vAlign w:val="bottom"/>
          </w:tcPr>
          <w:p w:rsidR="006F3B7F" w:rsidRDefault="006F3B7F" w:rsidP="00ED68AD">
            <w:pPr>
              <w:rPr>
                <w:sz w:val="23"/>
                <w:szCs w:val="23"/>
              </w:rPr>
            </w:pPr>
          </w:p>
        </w:tc>
        <w:tc>
          <w:tcPr>
            <w:tcW w:w="4100" w:type="dxa"/>
            <w:tcBorders>
              <w:top w:val="single" w:sz="8" w:space="0" w:color="auto"/>
              <w:right w:val="single" w:sz="8" w:space="0" w:color="auto"/>
            </w:tcBorders>
            <w:vAlign w:val="bottom"/>
          </w:tcPr>
          <w:p w:rsidR="006F3B7F" w:rsidRDefault="006F3B7F" w:rsidP="00ED68AD">
            <w:pPr>
              <w:rPr>
                <w:sz w:val="23"/>
                <w:szCs w:val="23"/>
              </w:rPr>
            </w:pPr>
          </w:p>
        </w:tc>
        <w:tc>
          <w:tcPr>
            <w:tcW w:w="840" w:type="dxa"/>
            <w:tcBorders>
              <w:top w:val="single" w:sz="8" w:space="0" w:color="auto"/>
              <w:right w:val="single" w:sz="8" w:space="0" w:color="auto"/>
            </w:tcBorders>
            <w:vAlign w:val="bottom"/>
          </w:tcPr>
          <w:p w:rsidR="006F3B7F" w:rsidRDefault="006F3B7F" w:rsidP="00ED68AD">
            <w:pPr>
              <w:jc w:val="center"/>
              <w:rPr>
                <w:sz w:val="20"/>
                <w:szCs w:val="20"/>
              </w:rPr>
            </w:pPr>
            <w:r>
              <w:rPr>
                <w:rFonts w:eastAsia="Times New Roman"/>
                <w:sz w:val="24"/>
                <w:szCs w:val="24"/>
              </w:rPr>
              <w:t>Кол-</w:t>
            </w:r>
          </w:p>
        </w:tc>
        <w:tc>
          <w:tcPr>
            <w:tcW w:w="2900" w:type="dxa"/>
            <w:tcBorders>
              <w:top w:val="single" w:sz="8" w:space="0" w:color="auto"/>
              <w:right w:val="single" w:sz="8" w:space="0" w:color="auto"/>
            </w:tcBorders>
            <w:vAlign w:val="bottom"/>
          </w:tcPr>
          <w:p w:rsidR="006F3B7F" w:rsidRDefault="006F3B7F" w:rsidP="00ED68AD">
            <w:pPr>
              <w:jc w:val="center"/>
              <w:rPr>
                <w:sz w:val="20"/>
                <w:szCs w:val="20"/>
              </w:rPr>
            </w:pPr>
            <w:r>
              <w:rPr>
                <w:rFonts w:eastAsia="Times New Roman"/>
                <w:w w:val="99"/>
                <w:sz w:val="24"/>
                <w:szCs w:val="24"/>
              </w:rPr>
              <w:t>Форма проведения и</w:t>
            </w:r>
          </w:p>
        </w:tc>
        <w:tc>
          <w:tcPr>
            <w:tcW w:w="2040" w:type="dxa"/>
            <w:gridSpan w:val="2"/>
            <w:tcBorders>
              <w:top w:val="single" w:sz="8" w:space="0" w:color="auto"/>
              <w:bottom w:val="single" w:sz="8" w:space="0" w:color="auto"/>
              <w:right w:val="single" w:sz="8" w:space="0" w:color="auto"/>
            </w:tcBorders>
            <w:vAlign w:val="bottom"/>
          </w:tcPr>
          <w:p w:rsidR="006F3B7F" w:rsidRDefault="006F3B7F" w:rsidP="00ED68AD">
            <w:pPr>
              <w:ind w:left="140"/>
              <w:rPr>
                <w:sz w:val="20"/>
                <w:szCs w:val="20"/>
              </w:rPr>
            </w:pPr>
            <w:r>
              <w:rPr>
                <w:rFonts w:eastAsia="Times New Roman"/>
                <w:sz w:val="24"/>
                <w:szCs w:val="24"/>
              </w:rPr>
              <w:t>Дата проведения</w:t>
            </w:r>
          </w:p>
        </w:tc>
      </w:tr>
      <w:tr w:rsidR="006F3B7F" w:rsidTr="00ED68AD">
        <w:trPr>
          <w:trHeight w:val="266"/>
        </w:trPr>
        <w:tc>
          <w:tcPr>
            <w:tcW w:w="800" w:type="dxa"/>
            <w:tcBorders>
              <w:left w:val="single" w:sz="8" w:space="0" w:color="auto"/>
              <w:right w:val="single" w:sz="8" w:space="0" w:color="auto"/>
            </w:tcBorders>
            <w:vAlign w:val="bottom"/>
          </w:tcPr>
          <w:p w:rsidR="006F3B7F" w:rsidRDefault="006F3B7F" w:rsidP="00ED68AD">
            <w:pPr>
              <w:spacing w:line="256" w:lineRule="exact"/>
              <w:jc w:val="center"/>
              <w:rPr>
                <w:sz w:val="20"/>
                <w:szCs w:val="20"/>
              </w:rPr>
            </w:pPr>
            <w:r>
              <w:rPr>
                <w:rFonts w:eastAsia="Times New Roman"/>
                <w:w w:val="95"/>
                <w:sz w:val="24"/>
                <w:szCs w:val="24"/>
              </w:rPr>
              <w:t>№</w:t>
            </w:r>
          </w:p>
        </w:tc>
        <w:tc>
          <w:tcPr>
            <w:tcW w:w="4100" w:type="dxa"/>
            <w:tcBorders>
              <w:right w:val="single" w:sz="8" w:space="0" w:color="auto"/>
            </w:tcBorders>
            <w:vAlign w:val="bottom"/>
          </w:tcPr>
          <w:p w:rsidR="006F3B7F" w:rsidRDefault="006F3B7F" w:rsidP="00ED68AD">
            <w:pPr>
              <w:spacing w:line="256" w:lineRule="exact"/>
              <w:ind w:left="1260"/>
              <w:rPr>
                <w:sz w:val="20"/>
                <w:szCs w:val="20"/>
              </w:rPr>
            </w:pPr>
            <w:r>
              <w:rPr>
                <w:rFonts w:eastAsia="Times New Roman"/>
                <w:sz w:val="24"/>
                <w:szCs w:val="24"/>
              </w:rPr>
              <w:t>Название темы</w:t>
            </w:r>
          </w:p>
        </w:tc>
        <w:tc>
          <w:tcPr>
            <w:tcW w:w="840" w:type="dxa"/>
            <w:tcBorders>
              <w:right w:val="single" w:sz="8" w:space="0" w:color="auto"/>
            </w:tcBorders>
            <w:vAlign w:val="bottom"/>
          </w:tcPr>
          <w:p w:rsidR="006F3B7F" w:rsidRDefault="009628FB" w:rsidP="00ED68AD">
            <w:pPr>
              <w:spacing w:line="256" w:lineRule="exact"/>
              <w:jc w:val="center"/>
              <w:rPr>
                <w:sz w:val="20"/>
                <w:szCs w:val="20"/>
              </w:rPr>
            </w:pPr>
            <w:r>
              <w:rPr>
                <w:rFonts w:eastAsia="Times New Roman"/>
                <w:w w:val="94"/>
                <w:sz w:val="24"/>
                <w:szCs w:val="24"/>
              </w:rPr>
              <w:t>В</w:t>
            </w:r>
            <w:r w:rsidR="006F3B7F">
              <w:rPr>
                <w:rFonts w:eastAsia="Times New Roman"/>
                <w:w w:val="94"/>
                <w:sz w:val="24"/>
                <w:szCs w:val="24"/>
              </w:rPr>
              <w:t>о</w:t>
            </w:r>
          </w:p>
        </w:tc>
        <w:tc>
          <w:tcPr>
            <w:tcW w:w="2900" w:type="dxa"/>
            <w:tcBorders>
              <w:right w:val="single" w:sz="8" w:space="0" w:color="auto"/>
            </w:tcBorders>
            <w:vAlign w:val="bottom"/>
          </w:tcPr>
          <w:p w:rsidR="006F3B7F" w:rsidRDefault="006F3B7F" w:rsidP="00ED68AD">
            <w:pPr>
              <w:spacing w:line="256" w:lineRule="exact"/>
              <w:jc w:val="center"/>
              <w:rPr>
                <w:sz w:val="20"/>
                <w:szCs w:val="20"/>
              </w:rPr>
            </w:pPr>
            <w:r>
              <w:rPr>
                <w:rFonts w:eastAsia="Times New Roman"/>
                <w:w w:val="99"/>
                <w:sz w:val="24"/>
                <w:szCs w:val="24"/>
              </w:rPr>
              <w:t>контроля</w:t>
            </w:r>
          </w:p>
        </w:tc>
        <w:tc>
          <w:tcPr>
            <w:tcW w:w="1020" w:type="dxa"/>
            <w:tcBorders>
              <w:right w:val="single" w:sz="8" w:space="0" w:color="auto"/>
            </w:tcBorders>
            <w:vAlign w:val="bottom"/>
          </w:tcPr>
          <w:p w:rsidR="006F3B7F" w:rsidRDefault="006F3B7F" w:rsidP="00ED68AD">
            <w:pPr>
              <w:spacing w:line="265" w:lineRule="exact"/>
              <w:ind w:left="240"/>
              <w:rPr>
                <w:sz w:val="20"/>
                <w:szCs w:val="20"/>
              </w:rPr>
            </w:pPr>
            <w:r>
              <w:rPr>
                <w:rFonts w:eastAsia="Times New Roman"/>
                <w:sz w:val="24"/>
                <w:szCs w:val="24"/>
              </w:rPr>
              <w:t>план</w:t>
            </w:r>
          </w:p>
        </w:tc>
        <w:tc>
          <w:tcPr>
            <w:tcW w:w="1020" w:type="dxa"/>
            <w:tcBorders>
              <w:right w:val="single" w:sz="8" w:space="0" w:color="auto"/>
            </w:tcBorders>
            <w:vAlign w:val="bottom"/>
          </w:tcPr>
          <w:p w:rsidR="006F3B7F" w:rsidRDefault="006F3B7F" w:rsidP="00ED68AD">
            <w:pPr>
              <w:spacing w:line="265" w:lineRule="exact"/>
              <w:ind w:left="240"/>
              <w:rPr>
                <w:sz w:val="20"/>
                <w:szCs w:val="20"/>
              </w:rPr>
            </w:pPr>
            <w:r>
              <w:rPr>
                <w:rFonts w:eastAsia="Times New Roman"/>
                <w:sz w:val="24"/>
                <w:szCs w:val="24"/>
              </w:rPr>
              <w:t>факт</w:t>
            </w:r>
          </w:p>
        </w:tc>
      </w:tr>
      <w:tr w:rsidR="006F3B7F" w:rsidTr="00ED68AD">
        <w:trPr>
          <w:trHeight w:val="27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3"/>
                <w:szCs w:val="23"/>
              </w:rPr>
            </w:pPr>
          </w:p>
        </w:tc>
        <w:tc>
          <w:tcPr>
            <w:tcW w:w="4100" w:type="dxa"/>
            <w:tcBorders>
              <w:bottom w:val="single" w:sz="8" w:space="0" w:color="auto"/>
              <w:right w:val="single" w:sz="8" w:space="0" w:color="auto"/>
            </w:tcBorders>
            <w:vAlign w:val="bottom"/>
          </w:tcPr>
          <w:p w:rsidR="006F3B7F" w:rsidRDefault="006F3B7F" w:rsidP="00ED68AD">
            <w:pPr>
              <w:rPr>
                <w:sz w:val="23"/>
                <w:szCs w:val="23"/>
              </w:rPr>
            </w:pPr>
          </w:p>
        </w:tc>
        <w:tc>
          <w:tcPr>
            <w:tcW w:w="840" w:type="dxa"/>
            <w:tcBorders>
              <w:bottom w:val="single" w:sz="8" w:space="0" w:color="auto"/>
              <w:right w:val="single" w:sz="8" w:space="0" w:color="auto"/>
            </w:tcBorders>
            <w:vAlign w:val="bottom"/>
          </w:tcPr>
          <w:p w:rsidR="006F3B7F" w:rsidRDefault="009628FB" w:rsidP="00ED68AD">
            <w:pPr>
              <w:spacing w:line="266" w:lineRule="exact"/>
              <w:jc w:val="center"/>
              <w:rPr>
                <w:sz w:val="20"/>
                <w:szCs w:val="20"/>
              </w:rPr>
            </w:pPr>
            <w:r>
              <w:rPr>
                <w:rFonts w:eastAsia="Times New Roman"/>
                <w:sz w:val="24"/>
                <w:szCs w:val="24"/>
              </w:rPr>
              <w:t>Ч</w:t>
            </w:r>
            <w:r w:rsidR="006F3B7F">
              <w:rPr>
                <w:rFonts w:eastAsia="Times New Roman"/>
                <w:sz w:val="24"/>
                <w:szCs w:val="24"/>
              </w:rPr>
              <w:t>асов</w:t>
            </w:r>
          </w:p>
        </w:tc>
        <w:tc>
          <w:tcPr>
            <w:tcW w:w="290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1</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Введение. Цели курса. Основное</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1</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2"/>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содержание курса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2-3</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Понятие прав человека</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6"/>
        </w:trPr>
        <w:tc>
          <w:tcPr>
            <w:tcW w:w="800" w:type="dxa"/>
            <w:tcBorders>
              <w:left w:val="single" w:sz="8" w:space="0" w:color="auto"/>
              <w:bottom w:val="single" w:sz="8" w:space="0" w:color="auto"/>
              <w:right w:val="single" w:sz="8" w:space="0" w:color="auto"/>
            </w:tcBorders>
            <w:vAlign w:val="bottom"/>
          </w:tcPr>
          <w:p w:rsidR="006F3B7F" w:rsidRDefault="006F3B7F" w:rsidP="00ED68AD">
            <w:pPr>
              <w:spacing w:line="264" w:lineRule="exact"/>
              <w:jc w:val="center"/>
              <w:rPr>
                <w:sz w:val="20"/>
                <w:szCs w:val="20"/>
              </w:rPr>
            </w:pPr>
            <w:r>
              <w:rPr>
                <w:rFonts w:eastAsia="Times New Roman"/>
                <w:w w:val="99"/>
                <w:sz w:val="24"/>
                <w:szCs w:val="24"/>
              </w:rPr>
              <w:t>4-5</w:t>
            </w:r>
          </w:p>
        </w:tc>
        <w:tc>
          <w:tcPr>
            <w:tcW w:w="4100" w:type="dxa"/>
            <w:tcBorders>
              <w:bottom w:val="single" w:sz="8" w:space="0" w:color="auto"/>
              <w:right w:val="single" w:sz="8" w:space="0" w:color="auto"/>
            </w:tcBorders>
            <w:vAlign w:val="bottom"/>
          </w:tcPr>
          <w:p w:rsidR="006F3B7F" w:rsidRDefault="006F3B7F" w:rsidP="00ED68AD">
            <w:pPr>
              <w:spacing w:line="264" w:lineRule="exact"/>
              <w:ind w:left="100"/>
              <w:rPr>
                <w:sz w:val="20"/>
                <w:szCs w:val="20"/>
              </w:rPr>
            </w:pPr>
            <w:r>
              <w:rPr>
                <w:rFonts w:eastAsia="Times New Roman"/>
                <w:sz w:val="24"/>
                <w:szCs w:val="24"/>
              </w:rPr>
              <w:t>История прав человека</w:t>
            </w:r>
          </w:p>
        </w:tc>
        <w:tc>
          <w:tcPr>
            <w:tcW w:w="840" w:type="dxa"/>
            <w:tcBorders>
              <w:bottom w:val="single" w:sz="8" w:space="0" w:color="auto"/>
              <w:right w:val="single" w:sz="8" w:space="0" w:color="auto"/>
            </w:tcBorders>
            <w:vAlign w:val="bottom"/>
          </w:tcPr>
          <w:p w:rsidR="006F3B7F" w:rsidRDefault="006F3B7F" w:rsidP="00ED68AD">
            <w:pPr>
              <w:spacing w:line="264" w:lineRule="exact"/>
              <w:jc w:val="center"/>
              <w:rPr>
                <w:sz w:val="20"/>
                <w:szCs w:val="20"/>
              </w:rPr>
            </w:pPr>
            <w:r>
              <w:rPr>
                <w:rFonts w:eastAsia="Times New Roman"/>
                <w:w w:val="99"/>
                <w:sz w:val="24"/>
                <w:szCs w:val="24"/>
              </w:rPr>
              <w:t>2</w:t>
            </w:r>
          </w:p>
        </w:tc>
        <w:tc>
          <w:tcPr>
            <w:tcW w:w="2900" w:type="dxa"/>
            <w:tcBorders>
              <w:bottom w:val="single" w:sz="8" w:space="0" w:color="auto"/>
              <w:right w:val="single" w:sz="8" w:space="0" w:color="auto"/>
            </w:tcBorders>
            <w:vAlign w:val="bottom"/>
          </w:tcPr>
          <w:p w:rsidR="006F3B7F" w:rsidRDefault="006F3B7F" w:rsidP="00ED68AD">
            <w:pPr>
              <w:spacing w:line="264" w:lineRule="exact"/>
              <w:ind w:left="100"/>
              <w:rPr>
                <w:sz w:val="20"/>
                <w:szCs w:val="20"/>
              </w:rPr>
            </w:pPr>
            <w:r>
              <w:rPr>
                <w:rFonts w:eastAsia="Times New Roman"/>
                <w:sz w:val="24"/>
                <w:szCs w:val="24"/>
              </w:rPr>
              <w:t>Проблемная беседа</w:t>
            </w: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6-7</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Всеобщая декларация прав человека</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1948 года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8-9</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Права человека в нашей стране и </w:t>
            </w:r>
            <w:proofErr w:type="gramStart"/>
            <w:r>
              <w:rPr>
                <w:rFonts w:eastAsia="Times New Roman"/>
                <w:sz w:val="24"/>
                <w:szCs w:val="24"/>
              </w:rPr>
              <w:t>в</w:t>
            </w:r>
            <w:proofErr w:type="gramEnd"/>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Проблемная беседа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ind w:left="100"/>
              <w:rPr>
                <w:sz w:val="20"/>
                <w:szCs w:val="20"/>
              </w:rPr>
            </w:pPr>
            <w:proofErr w:type="gramStart"/>
            <w:r>
              <w:rPr>
                <w:rFonts w:eastAsia="Times New Roman"/>
                <w:sz w:val="24"/>
                <w:szCs w:val="24"/>
              </w:rPr>
              <w:t>мире</w:t>
            </w:r>
            <w:proofErr w:type="gramEnd"/>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3"/>
        </w:trPr>
        <w:tc>
          <w:tcPr>
            <w:tcW w:w="800" w:type="dxa"/>
            <w:tcBorders>
              <w:left w:val="single" w:sz="8" w:space="0" w:color="auto"/>
              <w:right w:val="single" w:sz="8" w:space="0" w:color="auto"/>
            </w:tcBorders>
            <w:vAlign w:val="bottom"/>
          </w:tcPr>
          <w:p w:rsidR="006F3B7F" w:rsidRDefault="006F3B7F" w:rsidP="00ED68AD">
            <w:pPr>
              <w:spacing w:line="263" w:lineRule="exact"/>
              <w:jc w:val="center"/>
              <w:rPr>
                <w:sz w:val="20"/>
                <w:szCs w:val="20"/>
              </w:rPr>
            </w:pPr>
            <w:r>
              <w:rPr>
                <w:rFonts w:eastAsia="Times New Roman"/>
                <w:w w:val="99"/>
                <w:sz w:val="24"/>
                <w:szCs w:val="24"/>
              </w:rPr>
              <w:t>10-11</w:t>
            </w:r>
          </w:p>
        </w:tc>
        <w:tc>
          <w:tcPr>
            <w:tcW w:w="4100" w:type="dxa"/>
            <w:tcBorders>
              <w:right w:val="single" w:sz="8" w:space="0" w:color="auto"/>
            </w:tcBorders>
            <w:vAlign w:val="bottom"/>
          </w:tcPr>
          <w:p w:rsidR="006F3B7F" w:rsidRDefault="006F3B7F" w:rsidP="00ED68AD">
            <w:pPr>
              <w:spacing w:line="263" w:lineRule="exact"/>
              <w:ind w:left="100"/>
              <w:rPr>
                <w:sz w:val="20"/>
                <w:szCs w:val="20"/>
              </w:rPr>
            </w:pPr>
            <w:r>
              <w:rPr>
                <w:rFonts w:eastAsia="Times New Roman"/>
                <w:sz w:val="24"/>
                <w:szCs w:val="24"/>
              </w:rPr>
              <w:t>Конституция Российской Федерации</w:t>
            </w:r>
          </w:p>
        </w:tc>
        <w:tc>
          <w:tcPr>
            <w:tcW w:w="840" w:type="dxa"/>
            <w:tcBorders>
              <w:right w:val="single" w:sz="8" w:space="0" w:color="auto"/>
            </w:tcBorders>
            <w:vAlign w:val="bottom"/>
          </w:tcPr>
          <w:p w:rsidR="006F3B7F" w:rsidRDefault="006F3B7F" w:rsidP="00ED68AD">
            <w:pPr>
              <w:spacing w:line="263"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3"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12-13</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Конституция Республики Татарстан</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14-16</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Отрасли права. Гражданские права</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человека</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 xml:space="preserve">беседы, </w:t>
            </w:r>
            <w:proofErr w:type="gramStart"/>
            <w:r>
              <w:rPr>
                <w:rFonts w:eastAsia="Times New Roman"/>
                <w:sz w:val="24"/>
                <w:szCs w:val="24"/>
              </w:rPr>
              <w:t>практическая</w:t>
            </w:r>
            <w:proofErr w:type="gramEnd"/>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работа</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17-18</w:t>
            </w:r>
          </w:p>
        </w:tc>
        <w:tc>
          <w:tcPr>
            <w:tcW w:w="41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Изучение документально-</w:t>
            </w:r>
          </w:p>
        </w:tc>
        <w:tc>
          <w:tcPr>
            <w:tcW w:w="840" w:type="dxa"/>
            <w:tcBorders>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Лабораторная работа </w:t>
            </w:r>
            <w:proofErr w:type="gramStart"/>
            <w:r>
              <w:rPr>
                <w:rFonts w:eastAsia="Times New Roman"/>
                <w:sz w:val="24"/>
                <w:szCs w:val="24"/>
              </w:rPr>
              <w:t>с</w:t>
            </w:r>
            <w:proofErr w:type="gramEnd"/>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законодательного материала по теме:</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источниками</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«Гражданское право»</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bl>
    <w:p w:rsidR="006F3B7F" w:rsidRDefault="006F3B7F" w:rsidP="006F3B7F">
      <w:pPr>
        <w:sectPr w:rsidR="006F3B7F" w:rsidSect="00505A8E">
          <w:type w:val="continuous"/>
          <w:pgSz w:w="11900" w:h="16838"/>
          <w:pgMar w:top="808" w:right="526" w:bottom="441" w:left="540" w:header="0" w:footer="0" w:gutter="0"/>
          <w:cols w:space="720" w:equalWidth="0">
            <w:col w:w="10840"/>
          </w:cols>
        </w:sectPr>
      </w:pPr>
    </w:p>
    <w:tbl>
      <w:tblPr>
        <w:tblW w:w="0" w:type="auto"/>
        <w:tblInd w:w="10" w:type="dxa"/>
        <w:tblLayout w:type="fixed"/>
        <w:tblCellMar>
          <w:left w:w="0" w:type="dxa"/>
          <w:right w:w="0" w:type="dxa"/>
        </w:tblCellMar>
        <w:tblLook w:val="04A0" w:firstRow="1" w:lastRow="0" w:firstColumn="1" w:lastColumn="0" w:noHBand="0" w:noVBand="1"/>
      </w:tblPr>
      <w:tblGrid>
        <w:gridCol w:w="800"/>
        <w:gridCol w:w="2500"/>
        <w:gridCol w:w="1600"/>
        <w:gridCol w:w="840"/>
        <w:gridCol w:w="2900"/>
        <w:gridCol w:w="1020"/>
        <w:gridCol w:w="1020"/>
      </w:tblGrid>
      <w:tr w:rsidR="006F3B7F" w:rsidTr="00ED68AD">
        <w:trPr>
          <w:trHeight w:val="276"/>
        </w:trPr>
        <w:tc>
          <w:tcPr>
            <w:tcW w:w="800" w:type="dxa"/>
            <w:tcBorders>
              <w:top w:val="single" w:sz="8" w:space="0" w:color="auto"/>
              <w:left w:val="single" w:sz="8" w:space="0" w:color="auto"/>
              <w:right w:val="single" w:sz="8" w:space="0" w:color="auto"/>
            </w:tcBorders>
            <w:vAlign w:val="bottom"/>
          </w:tcPr>
          <w:p w:rsidR="006F3B7F" w:rsidRDefault="006F3B7F" w:rsidP="00ED68AD">
            <w:pPr>
              <w:jc w:val="center"/>
              <w:rPr>
                <w:sz w:val="20"/>
                <w:szCs w:val="20"/>
              </w:rPr>
            </w:pPr>
            <w:r>
              <w:rPr>
                <w:rFonts w:eastAsia="Times New Roman"/>
                <w:w w:val="99"/>
                <w:sz w:val="24"/>
                <w:szCs w:val="24"/>
              </w:rPr>
              <w:lastRenderedPageBreak/>
              <w:t>19-20</w:t>
            </w:r>
          </w:p>
        </w:tc>
        <w:tc>
          <w:tcPr>
            <w:tcW w:w="4100" w:type="dxa"/>
            <w:gridSpan w:val="2"/>
            <w:tcBorders>
              <w:top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Тренировочное занятие по теме:</w:t>
            </w:r>
          </w:p>
        </w:tc>
        <w:tc>
          <w:tcPr>
            <w:tcW w:w="840" w:type="dxa"/>
            <w:tcBorders>
              <w:top w:val="single" w:sz="8" w:space="0" w:color="auto"/>
              <w:right w:val="single" w:sz="8" w:space="0" w:color="auto"/>
            </w:tcBorders>
            <w:vAlign w:val="bottom"/>
          </w:tcPr>
          <w:p w:rsidR="006F3B7F" w:rsidRDefault="006F3B7F" w:rsidP="00ED68AD">
            <w:pPr>
              <w:ind w:right="260"/>
              <w:jc w:val="right"/>
              <w:rPr>
                <w:sz w:val="20"/>
                <w:szCs w:val="20"/>
              </w:rPr>
            </w:pPr>
            <w:r>
              <w:rPr>
                <w:rFonts w:eastAsia="Times New Roman"/>
                <w:sz w:val="24"/>
                <w:szCs w:val="24"/>
              </w:rPr>
              <w:t>2</w:t>
            </w:r>
          </w:p>
        </w:tc>
        <w:tc>
          <w:tcPr>
            <w:tcW w:w="2900" w:type="dxa"/>
            <w:tcBorders>
              <w:top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Практическая работа</w:t>
            </w:r>
          </w:p>
        </w:tc>
        <w:tc>
          <w:tcPr>
            <w:tcW w:w="1020" w:type="dxa"/>
            <w:tcBorders>
              <w:top w:val="single" w:sz="8" w:space="0" w:color="auto"/>
              <w:right w:val="single" w:sz="8" w:space="0" w:color="auto"/>
            </w:tcBorders>
            <w:vAlign w:val="bottom"/>
          </w:tcPr>
          <w:p w:rsidR="006F3B7F" w:rsidRDefault="006F3B7F" w:rsidP="00ED68AD">
            <w:pPr>
              <w:rPr>
                <w:sz w:val="23"/>
                <w:szCs w:val="23"/>
              </w:rPr>
            </w:pPr>
          </w:p>
        </w:tc>
        <w:tc>
          <w:tcPr>
            <w:tcW w:w="1020" w:type="dxa"/>
            <w:tcBorders>
              <w:top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«Гражданские права человека»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lastRenderedPageBreak/>
              <w:t>21-22</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Политические права человека</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23-24</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Изучение документально-</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Лабораторная работа </w:t>
            </w:r>
            <w:proofErr w:type="gramStart"/>
            <w:r>
              <w:rPr>
                <w:rFonts w:eastAsia="Times New Roman"/>
                <w:sz w:val="24"/>
                <w:szCs w:val="24"/>
              </w:rPr>
              <w:t>с</w:t>
            </w:r>
            <w:proofErr w:type="gramEnd"/>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gridSpan w:val="2"/>
            <w:tcBorders>
              <w:right w:val="single" w:sz="8" w:space="0" w:color="auto"/>
            </w:tcBorders>
            <w:vAlign w:val="bottom"/>
          </w:tcPr>
          <w:p w:rsidR="006F3B7F" w:rsidRDefault="006F3B7F" w:rsidP="00ED68AD">
            <w:pPr>
              <w:ind w:left="100"/>
              <w:rPr>
                <w:sz w:val="20"/>
                <w:szCs w:val="20"/>
              </w:rPr>
            </w:pPr>
            <w:r>
              <w:rPr>
                <w:rFonts w:eastAsia="Times New Roman"/>
                <w:sz w:val="24"/>
                <w:szCs w:val="24"/>
              </w:rPr>
              <w:t>законодательного материала по теме:</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источниками</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ind w:left="100"/>
              <w:rPr>
                <w:sz w:val="20"/>
                <w:szCs w:val="20"/>
              </w:rPr>
            </w:pPr>
            <w:r>
              <w:rPr>
                <w:rFonts w:eastAsia="Times New Roman"/>
                <w:sz w:val="24"/>
                <w:szCs w:val="24"/>
              </w:rPr>
              <w:t>«Политическое право»</w:t>
            </w: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25-26</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Тренировочное занятие по теме:</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Практическая работа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«Политические права человека»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8"/>
        </w:trPr>
        <w:tc>
          <w:tcPr>
            <w:tcW w:w="800" w:type="dxa"/>
            <w:tcBorders>
              <w:left w:val="single" w:sz="8" w:space="0" w:color="auto"/>
              <w:bottom w:val="single" w:sz="8" w:space="0" w:color="auto"/>
              <w:right w:val="single" w:sz="8" w:space="0" w:color="auto"/>
            </w:tcBorders>
            <w:vAlign w:val="bottom"/>
          </w:tcPr>
          <w:p w:rsidR="006F3B7F" w:rsidRDefault="006F3B7F" w:rsidP="00ED68AD">
            <w:pPr>
              <w:spacing w:line="264" w:lineRule="exact"/>
              <w:jc w:val="center"/>
              <w:rPr>
                <w:sz w:val="20"/>
                <w:szCs w:val="20"/>
              </w:rPr>
            </w:pPr>
            <w:r>
              <w:rPr>
                <w:rFonts w:eastAsia="Times New Roman"/>
                <w:w w:val="99"/>
                <w:sz w:val="24"/>
                <w:szCs w:val="24"/>
              </w:rPr>
              <w:t>27-28</w:t>
            </w:r>
          </w:p>
        </w:tc>
        <w:tc>
          <w:tcPr>
            <w:tcW w:w="4100" w:type="dxa"/>
            <w:gridSpan w:val="2"/>
            <w:tcBorders>
              <w:bottom w:val="single" w:sz="8" w:space="0" w:color="auto"/>
              <w:right w:val="single" w:sz="8" w:space="0" w:color="auto"/>
            </w:tcBorders>
            <w:vAlign w:val="bottom"/>
          </w:tcPr>
          <w:p w:rsidR="006F3B7F" w:rsidRDefault="006F3B7F" w:rsidP="00ED68AD">
            <w:pPr>
              <w:spacing w:line="264" w:lineRule="exact"/>
              <w:ind w:left="100"/>
              <w:rPr>
                <w:sz w:val="20"/>
                <w:szCs w:val="20"/>
              </w:rPr>
            </w:pPr>
            <w:r>
              <w:rPr>
                <w:rFonts w:eastAsia="Times New Roman"/>
                <w:sz w:val="24"/>
                <w:szCs w:val="24"/>
              </w:rPr>
              <w:t>Экономические права человека</w:t>
            </w:r>
          </w:p>
        </w:tc>
        <w:tc>
          <w:tcPr>
            <w:tcW w:w="840" w:type="dxa"/>
            <w:tcBorders>
              <w:bottom w:val="single" w:sz="8" w:space="0" w:color="auto"/>
              <w:right w:val="single" w:sz="8" w:space="0" w:color="auto"/>
            </w:tcBorders>
            <w:vAlign w:val="bottom"/>
          </w:tcPr>
          <w:p w:rsidR="006F3B7F" w:rsidRDefault="006F3B7F" w:rsidP="00ED68AD">
            <w:pPr>
              <w:spacing w:line="264" w:lineRule="exact"/>
              <w:ind w:right="260"/>
              <w:jc w:val="right"/>
              <w:rPr>
                <w:sz w:val="20"/>
                <w:szCs w:val="20"/>
              </w:rPr>
            </w:pPr>
            <w:r>
              <w:rPr>
                <w:rFonts w:eastAsia="Times New Roman"/>
                <w:sz w:val="24"/>
                <w:szCs w:val="24"/>
              </w:rPr>
              <w:t>2</w:t>
            </w:r>
          </w:p>
        </w:tc>
        <w:tc>
          <w:tcPr>
            <w:tcW w:w="290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29-30</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Изучение документально-</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Лабораторная работа </w:t>
            </w:r>
            <w:proofErr w:type="gramStart"/>
            <w:r>
              <w:rPr>
                <w:rFonts w:eastAsia="Times New Roman"/>
                <w:sz w:val="24"/>
                <w:szCs w:val="24"/>
              </w:rPr>
              <w:t>с</w:t>
            </w:r>
            <w:proofErr w:type="gramEnd"/>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gridSpan w:val="2"/>
            <w:tcBorders>
              <w:right w:val="single" w:sz="8" w:space="0" w:color="auto"/>
            </w:tcBorders>
            <w:vAlign w:val="bottom"/>
          </w:tcPr>
          <w:p w:rsidR="006F3B7F" w:rsidRDefault="006F3B7F" w:rsidP="00ED68AD">
            <w:pPr>
              <w:ind w:left="100"/>
              <w:rPr>
                <w:sz w:val="20"/>
                <w:szCs w:val="20"/>
              </w:rPr>
            </w:pPr>
            <w:r>
              <w:rPr>
                <w:rFonts w:eastAsia="Times New Roman"/>
                <w:sz w:val="24"/>
                <w:szCs w:val="24"/>
              </w:rPr>
              <w:t>законодательного материала по теме:</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источниками</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«Экономические права»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31-32</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Тренировочное занятие по теме:</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Практическая работа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7"/>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2500" w:type="dxa"/>
            <w:vAlign w:val="bottom"/>
          </w:tcPr>
          <w:p w:rsidR="006F3B7F" w:rsidRDefault="006F3B7F" w:rsidP="00ED68AD">
            <w:pPr>
              <w:ind w:left="100"/>
              <w:rPr>
                <w:sz w:val="20"/>
                <w:szCs w:val="20"/>
              </w:rPr>
            </w:pPr>
            <w:r>
              <w:rPr>
                <w:rFonts w:eastAsia="Times New Roman"/>
                <w:sz w:val="24"/>
                <w:szCs w:val="24"/>
              </w:rPr>
              <w:t>«Экономические</w:t>
            </w:r>
          </w:p>
        </w:tc>
        <w:tc>
          <w:tcPr>
            <w:tcW w:w="1600" w:type="dxa"/>
            <w:tcBorders>
              <w:right w:val="single" w:sz="8" w:space="0" w:color="auto"/>
            </w:tcBorders>
            <w:vAlign w:val="bottom"/>
          </w:tcPr>
          <w:p w:rsidR="006F3B7F" w:rsidRDefault="006F3B7F" w:rsidP="00ED68AD">
            <w:pPr>
              <w:rPr>
                <w:sz w:val="24"/>
                <w:szCs w:val="24"/>
              </w:rPr>
            </w:pP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ind w:left="100"/>
              <w:rPr>
                <w:sz w:val="20"/>
                <w:szCs w:val="20"/>
              </w:rPr>
            </w:pPr>
            <w:r>
              <w:rPr>
                <w:rFonts w:eastAsia="Times New Roman"/>
                <w:sz w:val="24"/>
                <w:szCs w:val="24"/>
              </w:rPr>
              <w:t>права человека»</w:t>
            </w: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33-35</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Социальные права человека</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3</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2500" w:type="dxa"/>
            <w:vAlign w:val="bottom"/>
          </w:tcPr>
          <w:p w:rsidR="006F3B7F" w:rsidRDefault="006F3B7F" w:rsidP="00ED68AD">
            <w:pPr>
              <w:rPr>
                <w:sz w:val="24"/>
                <w:szCs w:val="24"/>
              </w:rPr>
            </w:pPr>
          </w:p>
        </w:tc>
        <w:tc>
          <w:tcPr>
            <w:tcW w:w="1600" w:type="dxa"/>
            <w:tcBorders>
              <w:right w:val="single" w:sz="8" w:space="0" w:color="auto"/>
            </w:tcBorders>
            <w:vAlign w:val="bottom"/>
          </w:tcPr>
          <w:p w:rsidR="006F3B7F" w:rsidRDefault="006F3B7F" w:rsidP="00ED68AD">
            <w:pPr>
              <w:rPr>
                <w:sz w:val="24"/>
                <w:szCs w:val="24"/>
              </w:rPr>
            </w:pP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 xml:space="preserve">беседы Лекция </w:t>
            </w:r>
            <w:proofErr w:type="gramStart"/>
            <w:r>
              <w:rPr>
                <w:rFonts w:eastAsia="Times New Roman"/>
                <w:sz w:val="24"/>
                <w:szCs w:val="24"/>
              </w:rPr>
              <w:t>с</w:t>
            </w:r>
            <w:proofErr w:type="gramEnd"/>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элементами 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36</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Изучение документально-</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1</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Лабораторная работа </w:t>
            </w:r>
            <w:proofErr w:type="gramStart"/>
            <w:r>
              <w:rPr>
                <w:rFonts w:eastAsia="Times New Roman"/>
                <w:sz w:val="24"/>
                <w:szCs w:val="24"/>
              </w:rPr>
              <w:t>с</w:t>
            </w:r>
            <w:proofErr w:type="gramEnd"/>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gridSpan w:val="2"/>
            <w:tcBorders>
              <w:right w:val="single" w:sz="8" w:space="0" w:color="auto"/>
            </w:tcBorders>
            <w:vAlign w:val="bottom"/>
          </w:tcPr>
          <w:p w:rsidR="006F3B7F" w:rsidRDefault="006F3B7F" w:rsidP="00ED68AD">
            <w:pPr>
              <w:ind w:left="100"/>
              <w:rPr>
                <w:sz w:val="20"/>
                <w:szCs w:val="20"/>
              </w:rPr>
            </w:pPr>
            <w:r>
              <w:rPr>
                <w:rFonts w:eastAsia="Times New Roman"/>
                <w:sz w:val="24"/>
                <w:szCs w:val="24"/>
              </w:rPr>
              <w:t>законодательного материала по теме:</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источниками</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ind w:left="100"/>
              <w:rPr>
                <w:sz w:val="20"/>
                <w:szCs w:val="20"/>
              </w:rPr>
            </w:pPr>
            <w:r>
              <w:rPr>
                <w:rFonts w:eastAsia="Times New Roman"/>
                <w:sz w:val="24"/>
                <w:szCs w:val="24"/>
              </w:rPr>
              <w:t>«Социальные права»</w:t>
            </w: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37-38</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Тренировочное занятие по теме:</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Практическая работа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«Социальные права человека»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39-40</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Культурные права человека</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3"/>
        </w:trPr>
        <w:tc>
          <w:tcPr>
            <w:tcW w:w="800" w:type="dxa"/>
            <w:tcBorders>
              <w:left w:val="single" w:sz="8" w:space="0" w:color="auto"/>
              <w:right w:val="single" w:sz="8" w:space="0" w:color="auto"/>
            </w:tcBorders>
            <w:vAlign w:val="bottom"/>
          </w:tcPr>
          <w:p w:rsidR="006F3B7F" w:rsidRDefault="006F3B7F" w:rsidP="00ED68AD">
            <w:pPr>
              <w:spacing w:line="263" w:lineRule="exact"/>
              <w:jc w:val="center"/>
              <w:rPr>
                <w:sz w:val="20"/>
                <w:szCs w:val="20"/>
              </w:rPr>
            </w:pPr>
            <w:r>
              <w:rPr>
                <w:rFonts w:eastAsia="Times New Roman"/>
                <w:w w:val="99"/>
                <w:sz w:val="24"/>
                <w:szCs w:val="24"/>
              </w:rPr>
              <w:t>41-42</w:t>
            </w:r>
          </w:p>
        </w:tc>
        <w:tc>
          <w:tcPr>
            <w:tcW w:w="4100" w:type="dxa"/>
            <w:gridSpan w:val="2"/>
            <w:tcBorders>
              <w:right w:val="single" w:sz="8" w:space="0" w:color="auto"/>
            </w:tcBorders>
            <w:vAlign w:val="bottom"/>
          </w:tcPr>
          <w:p w:rsidR="006F3B7F" w:rsidRDefault="006F3B7F" w:rsidP="00ED68AD">
            <w:pPr>
              <w:spacing w:line="263" w:lineRule="exact"/>
              <w:ind w:left="100"/>
              <w:rPr>
                <w:sz w:val="20"/>
                <w:szCs w:val="20"/>
              </w:rPr>
            </w:pPr>
            <w:r>
              <w:rPr>
                <w:rFonts w:eastAsia="Times New Roman"/>
                <w:sz w:val="24"/>
                <w:szCs w:val="24"/>
              </w:rPr>
              <w:t>Тренировочное занятие по теме:</w:t>
            </w:r>
          </w:p>
        </w:tc>
        <w:tc>
          <w:tcPr>
            <w:tcW w:w="840" w:type="dxa"/>
            <w:tcBorders>
              <w:right w:val="single" w:sz="8" w:space="0" w:color="auto"/>
            </w:tcBorders>
            <w:vAlign w:val="bottom"/>
          </w:tcPr>
          <w:p w:rsidR="006F3B7F" w:rsidRDefault="006F3B7F" w:rsidP="00ED68AD">
            <w:pPr>
              <w:spacing w:line="263"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3" w:lineRule="exact"/>
              <w:ind w:left="100"/>
              <w:rPr>
                <w:sz w:val="20"/>
                <w:szCs w:val="20"/>
              </w:rPr>
            </w:pPr>
            <w:r>
              <w:rPr>
                <w:rFonts w:eastAsia="Times New Roman"/>
                <w:sz w:val="24"/>
                <w:szCs w:val="24"/>
              </w:rPr>
              <w:t>Практическая работа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«Культурные права человека»</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6"/>
        </w:trPr>
        <w:tc>
          <w:tcPr>
            <w:tcW w:w="800" w:type="dxa"/>
            <w:tcBorders>
              <w:left w:val="single" w:sz="8" w:space="0" w:color="auto"/>
              <w:bottom w:val="single" w:sz="8" w:space="0" w:color="auto"/>
              <w:right w:val="single" w:sz="8" w:space="0" w:color="auto"/>
            </w:tcBorders>
            <w:vAlign w:val="bottom"/>
          </w:tcPr>
          <w:p w:rsidR="006F3B7F" w:rsidRDefault="006F3B7F" w:rsidP="00ED68AD">
            <w:pPr>
              <w:spacing w:line="264" w:lineRule="exact"/>
              <w:jc w:val="center"/>
              <w:rPr>
                <w:sz w:val="20"/>
                <w:szCs w:val="20"/>
              </w:rPr>
            </w:pPr>
            <w:r>
              <w:rPr>
                <w:rFonts w:eastAsia="Times New Roman"/>
                <w:w w:val="99"/>
                <w:sz w:val="24"/>
                <w:szCs w:val="24"/>
              </w:rPr>
              <w:t>43-44</w:t>
            </w:r>
          </w:p>
        </w:tc>
        <w:tc>
          <w:tcPr>
            <w:tcW w:w="2500" w:type="dxa"/>
            <w:tcBorders>
              <w:bottom w:val="single" w:sz="8" w:space="0" w:color="auto"/>
            </w:tcBorders>
            <w:vAlign w:val="bottom"/>
          </w:tcPr>
          <w:p w:rsidR="006F3B7F" w:rsidRDefault="006F3B7F" w:rsidP="00ED68AD">
            <w:pPr>
              <w:spacing w:line="264" w:lineRule="exact"/>
              <w:ind w:left="100"/>
              <w:rPr>
                <w:sz w:val="20"/>
                <w:szCs w:val="20"/>
              </w:rPr>
            </w:pPr>
            <w:r>
              <w:rPr>
                <w:rFonts w:eastAsia="Times New Roman"/>
                <w:sz w:val="24"/>
                <w:szCs w:val="24"/>
              </w:rPr>
              <w:t>Обязанности человека</w:t>
            </w:r>
          </w:p>
        </w:tc>
        <w:tc>
          <w:tcPr>
            <w:tcW w:w="1600" w:type="dxa"/>
            <w:tcBorders>
              <w:bottom w:val="single" w:sz="8" w:space="0" w:color="auto"/>
              <w:right w:val="single" w:sz="8" w:space="0" w:color="auto"/>
            </w:tcBorders>
            <w:vAlign w:val="bottom"/>
          </w:tcPr>
          <w:p w:rsidR="006F3B7F" w:rsidRDefault="006F3B7F" w:rsidP="00ED68AD">
            <w:pPr>
              <w:rPr>
                <w:sz w:val="23"/>
                <w:szCs w:val="23"/>
              </w:rPr>
            </w:pPr>
          </w:p>
        </w:tc>
        <w:tc>
          <w:tcPr>
            <w:tcW w:w="840" w:type="dxa"/>
            <w:tcBorders>
              <w:bottom w:val="single" w:sz="8" w:space="0" w:color="auto"/>
              <w:right w:val="single" w:sz="8" w:space="0" w:color="auto"/>
            </w:tcBorders>
            <w:vAlign w:val="bottom"/>
          </w:tcPr>
          <w:p w:rsidR="006F3B7F" w:rsidRDefault="006F3B7F" w:rsidP="00ED68AD">
            <w:pPr>
              <w:spacing w:line="264" w:lineRule="exact"/>
              <w:ind w:right="260"/>
              <w:jc w:val="right"/>
              <w:rPr>
                <w:sz w:val="20"/>
                <w:szCs w:val="20"/>
              </w:rPr>
            </w:pPr>
            <w:r>
              <w:rPr>
                <w:rFonts w:eastAsia="Times New Roman"/>
                <w:sz w:val="24"/>
                <w:szCs w:val="24"/>
              </w:rPr>
              <w:t>2</w:t>
            </w:r>
          </w:p>
        </w:tc>
        <w:tc>
          <w:tcPr>
            <w:tcW w:w="2900" w:type="dxa"/>
            <w:tcBorders>
              <w:bottom w:val="single" w:sz="8" w:space="0" w:color="auto"/>
              <w:right w:val="single" w:sz="8" w:space="0" w:color="auto"/>
            </w:tcBorders>
            <w:vAlign w:val="bottom"/>
          </w:tcPr>
          <w:p w:rsidR="006F3B7F" w:rsidRDefault="006F3B7F" w:rsidP="00ED68AD">
            <w:pPr>
              <w:spacing w:line="264" w:lineRule="exact"/>
              <w:ind w:left="100"/>
              <w:rPr>
                <w:sz w:val="20"/>
                <w:szCs w:val="20"/>
              </w:rPr>
            </w:pPr>
            <w:r>
              <w:rPr>
                <w:rFonts w:eastAsia="Times New Roman"/>
                <w:sz w:val="24"/>
                <w:szCs w:val="24"/>
              </w:rPr>
              <w:t>«Круглый стол»</w:t>
            </w: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45-46</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Правовое государство и обеспечение</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2500" w:type="dxa"/>
            <w:vAlign w:val="bottom"/>
          </w:tcPr>
          <w:p w:rsidR="006F3B7F" w:rsidRDefault="006F3B7F" w:rsidP="00ED68AD">
            <w:pPr>
              <w:ind w:left="100"/>
              <w:rPr>
                <w:sz w:val="20"/>
                <w:szCs w:val="20"/>
              </w:rPr>
            </w:pPr>
            <w:r>
              <w:rPr>
                <w:rFonts w:eastAsia="Times New Roman"/>
                <w:sz w:val="24"/>
                <w:szCs w:val="24"/>
              </w:rPr>
              <w:t>прав человека</w:t>
            </w:r>
          </w:p>
        </w:tc>
        <w:tc>
          <w:tcPr>
            <w:tcW w:w="1600" w:type="dxa"/>
            <w:tcBorders>
              <w:right w:val="single" w:sz="8" w:space="0" w:color="auto"/>
            </w:tcBorders>
            <w:vAlign w:val="bottom"/>
          </w:tcPr>
          <w:p w:rsidR="006F3B7F" w:rsidRDefault="006F3B7F" w:rsidP="00ED68AD">
            <w:pPr>
              <w:rPr>
                <w:sz w:val="24"/>
                <w:szCs w:val="24"/>
              </w:rPr>
            </w:pP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познавательной игры</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116"/>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10"/>
                <w:szCs w:val="10"/>
              </w:rPr>
            </w:pPr>
          </w:p>
        </w:tc>
        <w:tc>
          <w:tcPr>
            <w:tcW w:w="4100" w:type="dxa"/>
            <w:gridSpan w:val="2"/>
            <w:tcBorders>
              <w:bottom w:val="single" w:sz="8" w:space="0" w:color="auto"/>
              <w:right w:val="single" w:sz="8" w:space="0" w:color="auto"/>
            </w:tcBorders>
            <w:vAlign w:val="bottom"/>
          </w:tcPr>
          <w:p w:rsidR="006F3B7F" w:rsidRDefault="006F3B7F" w:rsidP="00ED68AD">
            <w:pPr>
              <w:rPr>
                <w:sz w:val="10"/>
                <w:szCs w:val="10"/>
              </w:rPr>
            </w:pPr>
          </w:p>
        </w:tc>
        <w:tc>
          <w:tcPr>
            <w:tcW w:w="840" w:type="dxa"/>
            <w:tcBorders>
              <w:bottom w:val="single" w:sz="8" w:space="0" w:color="auto"/>
              <w:right w:val="single" w:sz="8" w:space="0" w:color="auto"/>
            </w:tcBorders>
            <w:vAlign w:val="bottom"/>
          </w:tcPr>
          <w:p w:rsidR="006F3B7F" w:rsidRDefault="006F3B7F" w:rsidP="00ED68AD">
            <w:pPr>
              <w:rPr>
                <w:sz w:val="10"/>
                <w:szCs w:val="10"/>
              </w:rPr>
            </w:pPr>
          </w:p>
        </w:tc>
        <w:tc>
          <w:tcPr>
            <w:tcW w:w="2900" w:type="dxa"/>
            <w:tcBorders>
              <w:bottom w:val="single" w:sz="8" w:space="0" w:color="auto"/>
              <w:right w:val="single" w:sz="8" w:space="0" w:color="auto"/>
            </w:tcBorders>
            <w:vAlign w:val="bottom"/>
          </w:tcPr>
          <w:p w:rsidR="006F3B7F" w:rsidRDefault="006F3B7F" w:rsidP="00ED68AD">
            <w:pPr>
              <w:rPr>
                <w:sz w:val="10"/>
                <w:szCs w:val="10"/>
              </w:rPr>
            </w:pPr>
          </w:p>
        </w:tc>
        <w:tc>
          <w:tcPr>
            <w:tcW w:w="1020" w:type="dxa"/>
            <w:tcBorders>
              <w:bottom w:val="single" w:sz="8" w:space="0" w:color="auto"/>
              <w:right w:val="single" w:sz="8" w:space="0" w:color="auto"/>
            </w:tcBorders>
            <w:vAlign w:val="bottom"/>
          </w:tcPr>
          <w:p w:rsidR="006F3B7F" w:rsidRDefault="006F3B7F" w:rsidP="00ED68AD">
            <w:pPr>
              <w:rPr>
                <w:sz w:val="10"/>
                <w:szCs w:val="10"/>
              </w:rPr>
            </w:pPr>
          </w:p>
        </w:tc>
        <w:tc>
          <w:tcPr>
            <w:tcW w:w="1020" w:type="dxa"/>
            <w:tcBorders>
              <w:bottom w:val="single" w:sz="8" w:space="0" w:color="auto"/>
              <w:right w:val="single" w:sz="8" w:space="0" w:color="auto"/>
            </w:tcBorders>
            <w:vAlign w:val="bottom"/>
          </w:tcPr>
          <w:p w:rsidR="006F3B7F" w:rsidRDefault="006F3B7F" w:rsidP="00ED68AD">
            <w:pPr>
              <w:rPr>
                <w:sz w:val="10"/>
                <w:szCs w:val="10"/>
              </w:rPr>
            </w:pPr>
          </w:p>
        </w:tc>
      </w:tr>
      <w:tr w:rsidR="006F3B7F" w:rsidTr="00ED68AD">
        <w:trPr>
          <w:trHeight w:val="258"/>
        </w:trPr>
        <w:tc>
          <w:tcPr>
            <w:tcW w:w="800" w:type="dxa"/>
            <w:tcBorders>
              <w:left w:val="single" w:sz="8" w:space="0" w:color="auto"/>
              <w:right w:val="single" w:sz="8" w:space="0" w:color="auto"/>
            </w:tcBorders>
            <w:vAlign w:val="bottom"/>
          </w:tcPr>
          <w:p w:rsidR="006F3B7F" w:rsidRDefault="006F3B7F" w:rsidP="00ED68AD">
            <w:pPr>
              <w:spacing w:line="258" w:lineRule="exact"/>
              <w:jc w:val="center"/>
              <w:rPr>
                <w:sz w:val="20"/>
                <w:szCs w:val="20"/>
              </w:rPr>
            </w:pPr>
            <w:r>
              <w:rPr>
                <w:rFonts w:eastAsia="Times New Roman"/>
                <w:w w:val="99"/>
                <w:sz w:val="24"/>
                <w:szCs w:val="24"/>
              </w:rPr>
              <w:t>47-48</w:t>
            </w:r>
          </w:p>
        </w:tc>
        <w:tc>
          <w:tcPr>
            <w:tcW w:w="4100" w:type="dxa"/>
            <w:gridSpan w:val="2"/>
            <w:tcBorders>
              <w:right w:val="single" w:sz="8" w:space="0" w:color="auto"/>
            </w:tcBorders>
            <w:vAlign w:val="bottom"/>
          </w:tcPr>
          <w:p w:rsidR="006F3B7F" w:rsidRDefault="006F3B7F" w:rsidP="00ED68AD">
            <w:pPr>
              <w:spacing w:line="258" w:lineRule="exact"/>
              <w:ind w:left="100"/>
              <w:rPr>
                <w:sz w:val="20"/>
                <w:szCs w:val="20"/>
              </w:rPr>
            </w:pPr>
            <w:r>
              <w:rPr>
                <w:rFonts w:eastAsia="Times New Roman"/>
                <w:sz w:val="24"/>
                <w:szCs w:val="24"/>
              </w:rPr>
              <w:t>Права человека в случае</w:t>
            </w:r>
          </w:p>
        </w:tc>
        <w:tc>
          <w:tcPr>
            <w:tcW w:w="840" w:type="dxa"/>
            <w:tcBorders>
              <w:right w:val="single" w:sz="8" w:space="0" w:color="auto"/>
            </w:tcBorders>
            <w:vAlign w:val="bottom"/>
          </w:tcPr>
          <w:p w:rsidR="006F3B7F" w:rsidRDefault="006F3B7F" w:rsidP="00ED68AD">
            <w:pPr>
              <w:spacing w:line="258"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58"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00" w:type="dxa"/>
            <w:gridSpan w:val="2"/>
            <w:tcBorders>
              <w:bottom w:val="single" w:sz="8" w:space="0" w:color="auto"/>
              <w:right w:val="single" w:sz="8" w:space="0" w:color="auto"/>
            </w:tcBorders>
            <w:vAlign w:val="bottom"/>
          </w:tcPr>
          <w:p w:rsidR="006F3B7F" w:rsidRDefault="006F3B7F" w:rsidP="00ED68AD">
            <w:pPr>
              <w:ind w:left="100"/>
              <w:rPr>
                <w:sz w:val="20"/>
                <w:szCs w:val="20"/>
              </w:rPr>
            </w:pPr>
            <w:proofErr w:type="spellStart"/>
            <w:r>
              <w:rPr>
                <w:rFonts w:eastAsia="Times New Roman"/>
                <w:sz w:val="24"/>
                <w:szCs w:val="24"/>
              </w:rPr>
              <w:t>совершѐнного</w:t>
            </w:r>
            <w:proofErr w:type="spellEnd"/>
            <w:r>
              <w:rPr>
                <w:rFonts w:eastAsia="Times New Roman"/>
                <w:sz w:val="24"/>
                <w:szCs w:val="24"/>
              </w:rPr>
              <w:t xml:space="preserve"> им правонарушения</w:t>
            </w: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познавательной игры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49-50</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 xml:space="preserve">Конвенция о правах </w:t>
            </w:r>
            <w:proofErr w:type="spellStart"/>
            <w:r>
              <w:rPr>
                <w:rFonts w:eastAsia="Times New Roman"/>
                <w:sz w:val="24"/>
                <w:szCs w:val="24"/>
              </w:rPr>
              <w:t>ребѐнка</w:t>
            </w:r>
            <w:proofErr w:type="spellEnd"/>
            <w:r>
              <w:rPr>
                <w:rFonts w:eastAsia="Times New Roman"/>
                <w:sz w:val="24"/>
                <w:szCs w:val="24"/>
              </w:rPr>
              <w:t xml:space="preserve"> 1989</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ind w:left="100"/>
              <w:rPr>
                <w:sz w:val="20"/>
                <w:szCs w:val="20"/>
              </w:rPr>
            </w:pPr>
            <w:r>
              <w:rPr>
                <w:rFonts w:eastAsia="Times New Roman"/>
                <w:sz w:val="24"/>
                <w:szCs w:val="24"/>
              </w:rPr>
              <w:t>года</w:t>
            </w: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2" w:lineRule="exact"/>
              <w:jc w:val="center"/>
              <w:rPr>
                <w:sz w:val="20"/>
                <w:szCs w:val="20"/>
              </w:rPr>
            </w:pPr>
            <w:r>
              <w:rPr>
                <w:rFonts w:eastAsia="Times New Roman"/>
                <w:w w:val="99"/>
                <w:sz w:val="24"/>
                <w:szCs w:val="24"/>
              </w:rPr>
              <w:t>51-52</w:t>
            </w:r>
          </w:p>
        </w:tc>
        <w:tc>
          <w:tcPr>
            <w:tcW w:w="4100" w:type="dxa"/>
            <w:gridSpan w:val="2"/>
            <w:tcBorders>
              <w:right w:val="single" w:sz="8" w:space="0" w:color="auto"/>
            </w:tcBorders>
            <w:vAlign w:val="bottom"/>
          </w:tcPr>
          <w:p w:rsidR="006F3B7F" w:rsidRDefault="006F3B7F" w:rsidP="00ED68AD">
            <w:pPr>
              <w:spacing w:line="262" w:lineRule="exact"/>
              <w:ind w:left="100"/>
              <w:rPr>
                <w:sz w:val="20"/>
                <w:szCs w:val="20"/>
              </w:rPr>
            </w:pPr>
            <w:r>
              <w:rPr>
                <w:rFonts w:eastAsia="Times New Roman"/>
                <w:color w:val="282828"/>
                <w:sz w:val="24"/>
                <w:szCs w:val="24"/>
              </w:rPr>
              <w:t>Дети и их права. Законодательство о</w:t>
            </w:r>
          </w:p>
        </w:tc>
        <w:tc>
          <w:tcPr>
            <w:tcW w:w="840" w:type="dxa"/>
            <w:tcBorders>
              <w:right w:val="single" w:sz="8" w:space="0" w:color="auto"/>
            </w:tcBorders>
            <w:vAlign w:val="bottom"/>
          </w:tcPr>
          <w:p w:rsidR="006F3B7F" w:rsidRDefault="006F3B7F" w:rsidP="00ED68AD">
            <w:pPr>
              <w:spacing w:line="262"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2"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4100" w:type="dxa"/>
            <w:gridSpan w:val="2"/>
            <w:tcBorders>
              <w:right w:val="single" w:sz="8" w:space="0" w:color="auto"/>
            </w:tcBorders>
            <w:vAlign w:val="bottom"/>
          </w:tcPr>
          <w:p w:rsidR="006F3B7F" w:rsidRDefault="006F3B7F" w:rsidP="00ED68AD">
            <w:pPr>
              <w:ind w:left="100"/>
              <w:rPr>
                <w:sz w:val="20"/>
                <w:szCs w:val="20"/>
              </w:rPr>
            </w:pPr>
            <w:proofErr w:type="gramStart"/>
            <w:r>
              <w:rPr>
                <w:rFonts w:eastAsia="Times New Roman"/>
                <w:color w:val="282828"/>
                <w:sz w:val="24"/>
                <w:szCs w:val="24"/>
              </w:rPr>
              <w:t>правах</w:t>
            </w:r>
            <w:proofErr w:type="gramEnd"/>
            <w:r>
              <w:rPr>
                <w:rFonts w:eastAsia="Times New Roman"/>
                <w:color w:val="282828"/>
                <w:sz w:val="24"/>
                <w:szCs w:val="24"/>
              </w:rPr>
              <w:t xml:space="preserve"> детей. Декларация прав</w:t>
            </w: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ind w:left="100"/>
              <w:rPr>
                <w:sz w:val="20"/>
                <w:szCs w:val="20"/>
              </w:rPr>
            </w:pPr>
            <w:proofErr w:type="spellStart"/>
            <w:r>
              <w:rPr>
                <w:rFonts w:eastAsia="Times New Roman"/>
                <w:color w:val="282828"/>
                <w:sz w:val="24"/>
                <w:szCs w:val="24"/>
              </w:rPr>
              <w:t>ребѐнка</w:t>
            </w:r>
            <w:proofErr w:type="spellEnd"/>
            <w:r>
              <w:rPr>
                <w:rFonts w:eastAsia="Times New Roman"/>
                <w:color w:val="282828"/>
                <w:sz w:val="24"/>
                <w:szCs w:val="24"/>
              </w:rPr>
              <w:t>.</w:t>
            </w: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53-54</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Нарушения прав человека</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55-56</w:t>
            </w:r>
          </w:p>
        </w:tc>
        <w:tc>
          <w:tcPr>
            <w:tcW w:w="2500" w:type="dxa"/>
            <w:vAlign w:val="bottom"/>
          </w:tcPr>
          <w:p w:rsidR="006F3B7F" w:rsidRDefault="006F3B7F" w:rsidP="00ED68AD">
            <w:pPr>
              <w:spacing w:line="260" w:lineRule="exact"/>
              <w:ind w:left="100"/>
              <w:rPr>
                <w:sz w:val="20"/>
                <w:szCs w:val="20"/>
              </w:rPr>
            </w:pPr>
            <w:r>
              <w:rPr>
                <w:rFonts w:eastAsia="Times New Roman"/>
                <w:sz w:val="24"/>
                <w:szCs w:val="24"/>
              </w:rPr>
              <w:t>Защита прав человека</w:t>
            </w:r>
          </w:p>
        </w:tc>
        <w:tc>
          <w:tcPr>
            <w:tcW w:w="1600" w:type="dxa"/>
            <w:tcBorders>
              <w:right w:val="single" w:sz="8" w:space="0" w:color="auto"/>
            </w:tcBorders>
            <w:vAlign w:val="bottom"/>
          </w:tcPr>
          <w:p w:rsidR="006F3B7F" w:rsidRDefault="006F3B7F" w:rsidP="00ED68AD"/>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1"/>
        </w:trPr>
        <w:tc>
          <w:tcPr>
            <w:tcW w:w="800" w:type="dxa"/>
            <w:tcBorders>
              <w:left w:val="single" w:sz="8" w:space="0" w:color="auto"/>
              <w:right w:val="single" w:sz="8" w:space="0" w:color="auto"/>
            </w:tcBorders>
            <w:vAlign w:val="bottom"/>
          </w:tcPr>
          <w:p w:rsidR="006F3B7F" w:rsidRDefault="006F3B7F" w:rsidP="00ED68AD">
            <w:pPr>
              <w:spacing w:line="260" w:lineRule="exact"/>
              <w:jc w:val="center"/>
              <w:rPr>
                <w:sz w:val="20"/>
                <w:szCs w:val="20"/>
              </w:rPr>
            </w:pPr>
            <w:r>
              <w:rPr>
                <w:rFonts w:eastAsia="Times New Roman"/>
                <w:w w:val="99"/>
                <w:sz w:val="24"/>
                <w:szCs w:val="24"/>
              </w:rPr>
              <w:t>57-58</w:t>
            </w:r>
          </w:p>
        </w:tc>
        <w:tc>
          <w:tcPr>
            <w:tcW w:w="4100" w:type="dxa"/>
            <w:gridSpan w:val="2"/>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Международное гуманитарное право</w:t>
            </w:r>
          </w:p>
        </w:tc>
        <w:tc>
          <w:tcPr>
            <w:tcW w:w="840" w:type="dxa"/>
            <w:tcBorders>
              <w:right w:val="single" w:sz="8" w:space="0" w:color="auto"/>
            </w:tcBorders>
            <w:vAlign w:val="bottom"/>
          </w:tcPr>
          <w:p w:rsidR="006F3B7F" w:rsidRDefault="006F3B7F" w:rsidP="00ED68AD">
            <w:pPr>
              <w:spacing w:line="260"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0" w:lineRule="exact"/>
              <w:ind w:left="100"/>
              <w:rPr>
                <w:sz w:val="20"/>
                <w:szCs w:val="20"/>
              </w:rPr>
            </w:pPr>
            <w:r>
              <w:rPr>
                <w:rFonts w:eastAsia="Times New Roman"/>
                <w:sz w:val="24"/>
                <w:szCs w:val="24"/>
              </w:rPr>
              <w:t>Лекция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81"/>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беседы</w:t>
            </w: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r w:rsidR="006F3B7F" w:rsidTr="00ED68AD">
        <w:trPr>
          <w:trHeight w:val="263"/>
        </w:trPr>
        <w:tc>
          <w:tcPr>
            <w:tcW w:w="800" w:type="dxa"/>
            <w:tcBorders>
              <w:left w:val="single" w:sz="8" w:space="0" w:color="auto"/>
              <w:right w:val="single" w:sz="8" w:space="0" w:color="auto"/>
            </w:tcBorders>
            <w:vAlign w:val="bottom"/>
          </w:tcPr>
          <w:p w:rsidR="006F3B7F" w:rsidRDefault="006F3B7F" w:rsidP="00ED68AD">
            <w:pPr>
              <w:spacing w:line="263" w:lineRule="exact"/>
              <w:jc w:val="center"/>
              <w:rPr>
                <w:sz w:val="20"/>
                <w:szCs w:val="20"/>
              </w:rPr>
            </w:pPr>
            <w:r>
              <w:rPr>
                <w:rFonts w:eastAsia="Times New Roman"/>
                <w:w w:val="99"/>
                <w:sz w:val="24"/>
                <w:szCs w:val="24"/>
              </w:rPr>
              <w:t>59-60</w:t>
            </w:r>
          </w:p>
        </w:tc>
        <w:tc>
          <w:tcPr>
            <w:tcW w:w="4100" w:type="dxa"/>
            <w:gridSpan w:val="2"/>
            <w:tcBorders>
              <w:right w:val="single" w:sz="8" w:space="0" w:color="auto"/>
            </w:tcBorders>
            <w:vAlign w:val="bottom"/>
          </w:tcPr>
          <w:p w:rsidR="006F3B7F" w:rsidRDefault="006F3B7F" w:rsidP="00ED68AD">
            <w:pPr>
              <w:spacing w:line="263" w:lineRule="exact"/>
              <w:ind w:left="100"/>
              <w:rPr>
                <w:sz w:val="20"/>
                <w:szCs w:val="20"/>
              </w:rPr>
            </w:pPr>
            <w:r>
              <w:rPr>
                <w:rFonts w:eastAsia="Times New Roman"/>
                <w:color w:val="2B2B2B"/>
                <w:sz w:val="24"/>
                <w:szCs w:val="24"/>
              </w:rPr>
              <w:t>Международные документы о правах</w:t>
            </w:r>
          </w:p>
        </w:tc>
        <w:tc>
          <w:tcPr>
            <w:tcW w:w="840" w:type="dxa"/>
            <w:tcBorders>
              <w:right w:val="single" w:sz="8" w:space="0" w:color="auto"/>
            </w:tcBorders>
            <w:vAlign w:val="bottom"/>
          </w:tcPr>
          <w:p w:rsidR="006F3B7F" w:rsidRDefault="006F3B7F" w:rsidP="00ED68AD">
            <w:pPr>
              <w:spacing w:line="263"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63" w:lineRule="exact"/>
              <w:ind w:left="100"/>
              <w:rPr>
                <w:sz w:val="20"/>
                <w:szCs w:val="20"/>
              </w:rPr>
            </w:pPr>
            <w:r>
              <w:rPr>
                <w:rFonts w:eastAsia="Times New Roman"/>
                <w:sz w:val="24"/>
                <w:szCs w:val="24"/>
              </w:rPr>
              <w:t>Практическая работа</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4"/>
        </w:trPr>
        <w:tc>
          <w:tcPr>
            <w:tcW w:w="800" w:type="dxa"/>
            <w:tcBorders>
              <w:left w:val="single" w:sz="8" w:space="0" w:color="auto"/>
              <w:right w:val="single" w:sz="8" w:space="0" w:color="auto"/>
            </w:tcBorders>
            <w:vAlign w:val="bottom"/>
          </w:tcPr>
          <w:p w:rsidR="006F3B7F" w:rsidRDefault="006F3B7F" w:rsidP="00ED68AD">
            <w:pPr>
              <w:rPr>
                <w:sz w:val="23"/>
                <w:szCs w:val="23"/>
              </w:rPr>
            </w:pPr>
          </w:p>
        </w:tc>
        <w:tc>
          <w:tcPr>
            <w:tcW w:w="2500" w:type="dxa"/>
            <w:vAlign w:val="bottom"/>
          </w:tcPr>
          <w:p w:rsidR="006F3B7F" w:rsidRDefault="006F3B7F" w:rsidP="00ED68AD">
            <w:pPr>
              <w:spacing w:line="273" w:lineRule="exact"/>
              <w:ind w:left="100"/>
              <w:rPr>
                <w:sz w:val="20"/>
                <w:szCs w:val="20"/>
              </w:rPr>
            </w:pPr>
            <w:r>
              <w:rPr>
                <w:rFonts w:eastAsia="Times New Roman"/>
                <w:color w:val="2B2B2B"/>
                <w:sz w:val="24"/>
                <w:szCs w:val="24"/>
              </w:rPr>
              <w:t>человека</w:t>
            </w:r>
          </w:p>
        </w:tc>
        <w:tc>
          <w:tcPr>
            <w:tcW w:w="1600" w:type="dxa"/>
            <w:tcBorders>
              <w:right w:val="single" w:sz="8" w:space="0" w:color="auto"/>
            </w:tcBorders>
            <w:vAlign w:val="bottom"/>
          </w:tcPr>
          <w:p w:rsidR="006F3B7F" w:rsidRDefault="006F3B7F" w:rsidP="00ED68AD">
            <w:pPr>
              <w:rPr>
                <w:sz w:val="23"/>
                <w:szCs w:val="23"/>
              </w:rPr>
            </w:pPr>
          </w:p>
        </w:tc>
        <w:tc>
          <w:tcPr>
            <w:tcW w:w="840" w:type="dxa"/>
            <w:tcBorders>
              <w:right w:val="single" w:sz="8" w:space="0" w:color="auto"/>
            </w:tcBorders>
            <w:vAlign w:val="bottom"/>
          </w:tcPr>
          <w:p w:rsidR="006F3B7F" w:rsidRDefault="006F3B7F" w:rsidP="00ED68AD">
            <w:pPr>
              <w:rPr>
                <w:sz w:val="23"/>
                <w:szCs w:val="23"/>
              </w:rPr>
            </w:pPr>
          </w:p>
        </w:tc>
        <w:tc>
          <w:tcPr>
            <w:tcW w:w="2900" w:type="dxa"/>
            <w:tcBorders>
              <w:right w:val="single" w:sz="8" w:space="0" w:color="auto"/>
            </w:tcBorders>
            <w:vAlign w:val="bottom"/>
          </w:tcPr>
          <w:p w:rsidR="006F3B7F" w:rsidRDefault="006F3B7F" w:rsidP="00ED68AD">
            <w:pPr>
              <w:rPr>
                <w:sz w:val="23"/>
                <w:szCs w:val="23"/>
              </w:rPr>
            </w:pPr>
          </w:p>
        </w:tc>
        <w:tc>
          <w:tcPr>
            <w:tcW w:w="1020" w:type="dxa"/>
            <w:tcBorders>
              <w:right w:val="single" w:sz="8" w:space="0" w:color="auto"/>
            </w:tcBorders>
            <w:vAlign w:val="bottom"/>
          </w:tcPr>
          <w:p w:rsidR="006F3B7F" w:rsidRDefault="006F3B7F" w:rsidP="00ED68AD">
            <w:pPr>
              <w:rPr>
                <w:sz w:val="23"/>
                <w:szCs w:val="23"/>
              </w:rPr>
            </w:pPr>
          </w:p>
        </w:tc>
        <w:tc>
          <w:tcPr>
            <w:tcW w:w="1020" w:type="dxa"/>
            <w:tcBorders>
              <w:right w:val="single" w:sz="8" w:space="0" w:color="auto"/>
            </w:tcBorders>
            <w:vAlign w:val="bottom"/>
          </w:tcPr>
          <w:p w:rsidR="006F3B7F" w:rsidRDefault="006F3B7F" w:rsidP="00ED68AD">
            <w:pPr>
              <w:rPr>
                <w:sz w:val="23"/>
                <w:szCs w:val="23"/>
              </w:rPr>
            </w:pPr>
          </w:p>
        </w:tc>
      </w:tr>
      <w:tr w:rsidR="006F3B7F" w:rsidTr="00ED68AD">
        <w:trPr>
          <w:trHeight w:val="274"/>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3"/>
                <w:szCs w:val="23"/>
              </w:rPr>
            </w:pPr>
          </w:p>
        </w:tc>
        <w:tc>
          <w:tcPr>
            <w:tcW w:w="2500" w:type="dxa"/>
            <w:tcBorders>
              <w:bottom w:val="single" w:sz="8" w:space="0" w:color="auto"/>
            </w:tcBorders>
            <w:vAlign w:val="bottom"/>
          </w:tcPr>
          <w:p w:rsidR="006F3B7F" w:rsidRDefault="006F3B7F" w:rsidP="00ED68AD">
            <w:pPr>
              <w:rPr>
                <w:sz w:val="23"/>
                <w:szCs w:val="23"/>
              </w:rPr>
            </w:pPr>
          </w:p>
        </w:tc>
        <w:tc>
          <w:tcPr>
            <w:tcW w:w="1600" w:type="dxa"/>
            <w:tcBorders>
              <w:bottom w:val="single" w:sz="8" w:space="0" w:color="auto"/>
              <w:right w:val="single" w:sz="8" w:space="0" w:color="auto"/>
            </w:tcBorders>
            <w:vAlign w:val="bottom"/>
          </w:tcPr>
          <w:p w:rsidR="006F3B7F" w:rsidRDefault="006F3B7F" w:rsidP="00ED68AD">
            <w:pPr>
              <w:rPr>
                <w:sz w:val="23"/>
                <w:szCs w:val="23"/>
              </w:rPr>
            </w:pPr>
          </w:p>
        </w:tc>
        <w:tc>
          <w:tcPr>
            <w:tcW w:w="840" w:type="dxa"/>
            <w:tcBorders>
              <w:bottom w:val="single" w:sz="8" w:space="0" w:color="auto"/>
              <w:right w:val="single" w:sz="8" w:space="0" w:color="auto"/>
            </w:tcBorders>
            <w:vAlign w:val="bottom"/>
          </w:tcPr>
          <w:p w:rsidR="006F3B7F" w:rsidRDefault="006F3B7F" w:rsidP="00ED68AD">
            <w:pPr>
              <w:rPr>
                <w:sz w:val="23"/>
                <w:szCs w:val="23"/>
              </w:rPr>
            </w:pPr>
          </w:p>
        </w:tc>
        <w:tc>
          <w:tcPr>
            <w:tcW w:w="290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c>
          <w:tcPr>
            <w:tcW w:w="1020" w:type="dxa"/>
            <w:tcBorders>
              <w:bottom w:val="single" w:sz="8" w:space="0" w:color="auto"/>
              <w:right w:val="single" w:sz="8" w:space="0" w:color="auto"/>
            </w:tcBorders>
            <w:vAlign w:val="bottom"/>
          </w:tcPr>
          <w:p w:rsidR="006F3B7F" w:rsidRDefault="006F3B7F" w:rsidP="00ED68AD">
            <w:pPr>
              <w:rPr>
                <w:sz w:val="23"/>
                <w:szCs w:val="23"/>
              </w:rPr>
            </w:pPr>
          </w:p>
        </w:tc>
      </w:tr>
      <w:tr w:rsidR="006F3B7F" w:rsidTr="00ED68AD">
        <w:trPr>
          <w:trHeight w:val="256"/>
        </w:trPr>
        <w:tc>
          <w:tcPr>
            <w:tcW w:w="800" w:type="dxa"/>
            <w:tcBorders>
              <w:left w:val="single" w:sz="8" w:space="0" w:color="auto"/>
              <w:right w:val="single" w:sz="8" w:space="0" w:color="auto"/>
            </w:tcBorders>
            <w:vAlign w:val="bottom"/>
          </w:tcPr>
          <w:p w:rsidR="006F3B7F" w:rsidRDefault="006F3B7F" w:rsidP="00ED68AD">
            <w:pPr>
              <w:spacing w:line="256" w:lineRule="exact"/>
              <w:jc w:val="center"/>
              <w:rPr>
                <w:sz w:val="20"/>
                <w:szCs w:val="20"/>
              </w:rPr>
            </w:pPr>
            <w:r>
              <w:rPr>
                <w:rFonts w:eastAsia="Times New Roman"/>
                <w:w w:val="99"/>
                <w:sz w:val="24"/>
                <w:szCs w:val="24"/>
              </w:rPr>
              <w:t>61-62</w:t>
            </w:r>
          </w:p>
        </w:tc>
        <w:tc>
          <w:tcPr>
            <w:tcW w:w="2500" w:type="dxa"/>
            <w:vAlign w:val="bottom"/>
          </w:tcPr>
          <w:p w:rsidR="006F3B7F" w:rsidRDefault="006F3B7F" w:rsidP="00ED68AD">
            <w:pPr>
              <w:spacing w:line="256" w:lineRule="exact"/>
              <w:ind w:left="100"/>
              <w:rPr>
                <w:sz w:val="20"/>
                <w:szCs w:val="20"/>
              </w:rPr>
            </w:pPr>
            <w:r>
              <w:rPr>
                <w:rFonts w:eastAsia="Times New Roman"/>
                <w:sz w:val="24"/>
                <w:szCs w:val="24"/>
              </w:rPr>
              <w:t>Толерантность</w:t>
            </w:r>
          </w:p>
        </w:tc>
        <w:tc>
          <w:tcPr>
            <w:tcW w:w="1600" w:type="dxa"/>
            <w:tcBorders>
              <w:right w:val="single" w:sz="8" w:space="0" w:color="auto"/>
            </w:tcBorders>
            <w:vAlign w:val="bottom"/>
          </w:tcPr>
          <w:p w:rsidR="006F3B7F" w:rsidRDefault="006F3B7F" w:rsidP="00ED68AD">
            <w:pPr>
              <w:spacing w:line="256" w:lineRule="exact"/>
              <w:ind w:left="60"/>
              <w:rPr>
                <w:sz w:val="20"/>
                <w:szCs w:val="20"/>
              </w:rPr>
            </w:pPr>
            <w:r>
              <w:rPr>
                <w:rFonts w:eastAsia="Times New Roman"/>
                <w:sz w:val="24"/>
                <w:szCs w:val="24"/>
              </w:rPr>
              <w:t>современного</w:t>
            </w:r>
          </w:p>
        </w:tc>
        <w:tc>
          <w:tcPr>
            <w:tcW w:w="840" w:type="dxa"/>
            <w:tcBorders>
              <w:right w:val="single" w:sz="8" w:space="0" w:color="auto"/>
            </w:tcBorders>
            <w:vAlign w:val="bottom"/>
          </w:tcPr>
          <w:p w:rsidR="006F3B7F" w:rsidRDefault="006F3B7F" w:rsidP="00ED68AD">
            <w:pPr>
              <w:spacing w:line="256" w:lineRule="exact"/>
              <w:ind w:right="260"/>
              <w:jc w:val="right"/>
              <w:rPr>
                <w:sz w:val="20"/>
                <w:szCs w:val="20"/>
              </w:rPr>
            </w:pPr>
            <w:r>
              <w:rPr>
                <w:rFonts w:eastAsia="Times New Roman"/>
                <w:sz w:val="24"/>
                <w:szCs w:val="24"/>
              </w:rPr>
              <w:t>2</w:t>
            </w:r>
          </w:p>
        </w:tc>
        <w:tc>
          <w:tcPr>
            <w:tcW w:w="2900" w:type="dxa"/>
            <w:tcBorders>
              <w:right w:val="single" w:sz="8" w:space="0" w:color="auto"/>
            </w:tcBorders>
            <w:vAlign w:val="bottom"/>
          </w:tcPr>
          <w:p w:rsidR="006F3B7F" w:rsidRDefault="006F3B7F" w:rsidP="00ED68AD">
            <w:pPr>
              <w:spacing w:line="256" w:lineRule="exact"/>
              <w:ind w:left="100"/>
              <w:rPr>
                <w:sz w:val="20"/>
                <w:szCs w:val="20"/>
              </w:rPr>
            </w:pPr>
            <w:r>
              <w:rPr>
                <w:rFonts w:eastAsia="Times New Roman"/>
                <w:sz w:val="24"/>
                <w:szCs w:val="24"/>
              </w:rPr>
              <w:t>Беседа с элементами</w:t>
            </w:r>
          </w:p>
        </w:tc>
        <w:tc>
          <w:tcPr>
            <w:tcW w:w="1020" w:type="dxa"/>
            <w:tcBorders>
              <w:right w:val="single" w:sz="8" w:space="0" w:color="auto"/>
            </w:tcBorders>
            <w:vAlign w:val="bottom"/>
          </w:tcPr>
          <w:p w:rsidR="006F3B7F" w:rsidRDefault="006F3B7F" w:rsidP="00ED68AD"/>
        </w:tc>
        <w:tc>
          <w:tcPr>
            <w:tcW w:w="1020" w:type="dxa"/>
            <w:tcBorders>
              <w:right w:val="single" w:sz="8" w:space="0" w:color="auto"/>
            </w:tcBorders>
            <w:vAlign w:val="bottom"/>
          </w:tcPr>
          <w:p w:rsidR="006F3B7F" w:rsidRDefault="006F3B7F" w:rsidP="00ED68AD"/>
        </w:tc>
      </w:tr>
      <w:tr w:rsidR="006F3B7F" w:rsidTr="00ED68AD">
        <w:trPr>
          <w:trHeight w:val="276"/>
        </w:trPr>
        <w:tc>
          <w:tcPr>
            <w:tcW w:w="800" w:type="dxa"/>
            <w:tcBorders>
              <w:left w:val="single" w:sz="8" w:space="0" w:color="auto"/>
              <w:right w:val="single" w:sz="8" w:space="0" w:color="auto"/>
            </w:tcBorders>
            <w:vAlign w:val="bottom"/>
          </w:tcPr>
          <w:p w:rsidR="006F3B7F" w:rsidRDefault="006F3B7F" w:rsidP="00ED68AD">
            <w:pPr>
              <w:rPr>
                <w:sz w:val="24"/>
                <w:szCs w:val="24"/>
              </w:rPr>
            </w:pPr>
          </w:p>
        </w:tc>
        <w:tc>
          <w:tcPr>
            <w:tcW w:w="2500" w:type="dxa"/>
            <w:vAlign w:val="bottom"/>
          </w:tcPr>
          <w:p w:rsidR="006F3B7F" w:rsidRDefault="006F3B7F" w:rsidP="00ED68AD">
            <w:pPr>
              <w:ind w:left="100"/>
              <w:rPr>
                <w:sz w:val="20"/>
                <w:szCs w:val="20"/>
              </w:rPr>
            </w:pPr>
            <w:r>
              <w:rPr>
                <w:rFonts w:eastAsia="Times New Roman"/>
                <w:sz w:val="24"/>
                <w:szCs w:val="24"/>
              </w:rPr>
              <w:t>общества</w:t>
            </w:r>
          </w:p>
        </w:tc>
        <w:tc>
          <w:tcPr>
            <w:tcW w:w="1600" w:type="dxa"/>
            <w:tcBorders>
              <w:right w:val="single" w:sz="8" w:space="0" w:color="auto"/>
            </w:tcBorders>
            <w:vAlign w:val="bottom"/>
          </w:tcPr>
          <w:p w:rsidR="006F3B7F" w:rsidRDefault="006F3B7F" w:rsidP="00ED68AD">
            <w:pPr>
              <w:rPr>
                <w:sz w:val="24"/>
                <w:szCs w:val="24"/>
              </w:rPr>
            </w:pPr>
          </w:p>
        </w:tc>
        <w:tc>
          <w:tcPr>
            <w:tcW w:w="840" w:type="dxa"/>
            <w:tcBorders>
              <w:right w:val="single" w:sz="8" w:space="0" w:color="auto"/>
            </w:tcBorders>
            <w:vAlign w:val="bottom"/>
          </w:tcPr>
          <w:p w:rsidR="006F3B7F" w:rsidRDefault="006F3B7F" w:rsidP="00ED68AD">
            <w:pPr>
              <w:rPr>
                <w:sz w:val="24"/>
                <w:szCs w:val="24"/>
              </w:rPr>
            </w:pPr>
          </w:p>
        </w:tc>
        <w:tc>
          <w:tcPr>
            <w:tcW w:w="2900"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1020" w:type="dxa"/>
            <w:tcBorders>
              <w:right w:val="single" w:sz="8" w:space="0" w:color="auto"/>
            </w:tcBorders>
            <w:vAlign w:val="bottom"/>
          </w:tcPr>
          <w:p w:rsidR="006F3B7F" w:rsidRDefault="006F3B7F" w:rsidP="00ED68AD">
            <w:pPr>
              <w:rPr>
                <w:sz w:val="24"/>
                <w:szCs w:val="24"/>
              </w:rPr>
            </w:pPr>
          </w:p>
        </w:tc>
        <w:tc>
          <w:tcPr>
            <w:tcW w:w="1020" w:type="dxa"/>
            <w:tcBorders>
              <w:right w:val="single" w:sz="8" w:space="0" w:color="auto"/>
            </w:tcBorders>
            <w:vAlign w:val="bottom"/>
          </w:tcPr>
          <w:p w:rsidR="006F3B7F" w:rsidRDefault="006F3B7F" w:rsidP="00ED68AD">
            <w:pPr>
              <w:rPr>
                <w:sz w:val="24"/>
                <w:szCs w:val="24"/>
              </w:rPr>
            </w:pPr>
          </w:p>
        </w:tc>
      </w:tr>
      <w:tr w:rsidR="006F3B7F" w:rsidTr="00ED68AD">
        <w:trPr>
          <w:trHeight w:val="562"/>
        </w:trPr>
        <w:tc>
          <w:tcPr>
            <w:tcW w:w="80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2500" w:type="dxa"/>
            <w:tcBorders>
              <w:bottom w:val="single" w:sz="8" w:space="0" w:color="auto"/>
            </w:tcBorders>
            <w:vAlign w:val="bottom"/>
          </w:tcPr>
          <w:p w:rsidR="006F3B7F" w:rsidRDefault="006F3B7F" w:rsidP="00ED68AD">
            <w:pPr>
              <w:rPr>
                <w:sz w:val="24"/>
                <w:szCs w:val="24"/>
              </w:rPr>
            </w:pPr>
          </w:p>
        </w:tc>
        <w:tc>
          <w:tcPr>
            <w:tcW w:w="1600" w:type="dxa"/>
            <w:tcBorders>
              <w:bottom w:val="single" w:sz="8" w:space="0" w:color="auto"/>
              <w:right w:val="single" w:sz="8" w:space="0" w:color="auto"/>
            </w:tcBorders>
            <w:vAlign w:val="bottom"/>
          </w:tcPr>
          <w:p w:rsidR="006F3B7F" w:rsidRDefault="006F3B7F" w:rsidP="00ED68AD">
            <w:pPr>
              <w:rPr>
                <w:sz w:val="24"/>
                <w:szCs w:val="24"/>
              </w:rPr>
            </w:pPr>
          </w:p>
        </w:tc>
        <w:tc>
          <w:tcPr>
            <w:tcW w:w="840" w:type="dxa"/>
            <w:tcBorders>
              <w:bottom w:val="single" w:sz="8" w:space="0" w:color="auto"/>
              <w:right w:val="single" w:sz="8" w:space="0" w:color="auto"/>
            </w:tcBorders>
            <w:vAlign w:val="bottom"/>
          </w:tcPr>
          <w:p w:rsidR="006F3B7F" w:rsidRDefault="006F3B7F" w:rsidP="00ED68AD">
            <w:pPr>
              <w:rPr>
                <w:sz w:val="24"/>
                <w:szCs w:val="24"/>
              </w:rPr>
            </w:pPr>
          </w:p>
        </w:tc>
        <w:tc>
          <w:tcPr>
            <w:tcW w:w="290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c>
          <w:tcPr>
            <w:tcW w:w="1020" w:type="dxa"/>
            <w:tcBorders>
              <w:bottom w:val="single" w:sz="8" w:space="0" w:color="auto"/>
              <w:right w:val="single" w:sz="8" w:space="0" w:color="auto"/>
            </w:tcBorders>
            <w:vAlign w:val="bottom"/>
          </w:tcPr>
          <w:p w:rsidR="006F3B7F" w:rsidRDefault="006F3B7F" w:rsidP="00ED68AD">
            <w:pPr>
              <w:rPr>
                <w:sz w:val="24"/>
                <w:szCs w:val="24"/>
              </w:rPr>
            </w:pPr>
          </w:p>
        </w:tc>
      </w:tr>
    </w:tbl>
    <w:p w:rsidR="006F3B7F" w:rsidRDefault="006F3B7F" w:rsidP="006F3B7F">
      <w:pPr>
        <w:sectPr w:rsidR="006F3B7F" w:rsidSect="00505A8E">
          <w:type w:val="continuous"/>
          <w:pgSz w:w="11900" w:h="16838"/>
          <w:pgMar w:top="798" w:right="706" w:bottom="1055" w:left="540" w:header="0" w:footer="0" w:gutter="0"/>
          <w:cols w:space="720" w:equalWidth="0">
            <w:col w:w="10660"/>
          </w:cols>
        </w:sectPr>
      </w:pPr>
    </w:p>
    <w:tbl>
      <w:tblPr>
        <w:tblW w:w="11814" w:type="dxa"/>
        <w:tblInd w:w="-1124" w:type="dxa"/>
        <w:tblLayout w:type="fixed"/>
        <w:tblCellMar>
          <w:left w:w="0" w:type="dxa"/>
          <w:right w:w="0" w:type="dxa"/>
        </w:tblCellMar>
        <w:tblLook w:val="04A0" w:firstRow="1" w:lastRow="0" w:firstColumn="1" w:lastColumn="0" w:noHBand="0" w:noVBand="1"/>
      </w:tblPr>
      <w:tblGrid>
        <w:gridCol w:w="850"/>
        <w:gridCol w:w="4112"/>
        <w:gridCol w:w="708"/>
        <w:gridCol w:w="2977"/>
        <w:gridCol w:w="992"/>
        <w:gridCol w:w="1140"/>
        <w:gridCol w:w="1035"/>
      </w:tblGrid>
      <w:tr w:rsidR="006F3B7F" w:rsidTr="006F3B7F">
        <w:trPr>
          <w:trHeight w:val="276"/>
        </w:trPr>
        <w:tc>
          <w:tcPr>
            <w:tcW w:w="850" w:type="dxa"/>
            <w:tcBorders>
              <w:top w:val="single" w:sz="8" w:space="0" w:color="auto"/>
              <w:left w:val="single" w:sz="8" w:space="0" w:color="auto"/>
              <w:right w:val="single" w:sz="8" w:space="0" w:color="auto"/>
            </w:tcBorders>
            <w:vAlign w:val="bottom"/>
          </w:tcPr>
          <w:p w:rsidR="006F3B7F" w:rsidRDefault="006F3B7F" w:rsidP="00ED68AD">
            <w:pPr>
              <w:jc w:val="right"/>
              <w:rPr>
                <w:sz w:val="20"/>
                <w:szCs w:val="20"/>
              </w:rPr>
            </w:pPr>
            <w:r>
              <w:rPr>
                <w:rFonts w:eastAsia="Times New Roman"/>
                <w:sz w:val="24"/>
                <w:szCs w:val="24"/>
              </w:rPr>
              <w:lastRenderedPageBreak/>
              <w:t>63-64</w:t>
            </w:r>
          </w:p>
        </w:tc>
        <w:tc>
          <w:tcPr>
            <w:tcW w:w="4112" w:type="dxa"/>
            <w:tcBorders>
              <w:top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 xml:space="preserve">Соблюдение прав человека </w:t>
            </w:r>
            <w:proofErr w:type="gramStart"/>
            <w:r>
              <w:rPr>
                <w:rFonts w:eastAsia="Times New Roman"/>
                <w:sz w:val="24"/>
                <w:szCs w:val="24"/>
              </w:rPr>
              <w:t>в</w:t>
            </w:r>
            <w:proofErr w:type="gramEnd"/>
          </w:p>
        </w:tc>
        <w:tc>
          <w:tcPr>
            <w:tcW w:w="708" w:type="dxa"/>
            <w:tcBorders>
              <w:top w:val="single" w:sz="8" w:space="0" w:color="auto"/>
              <w:right w:val="single" w:sz="8" w:space="0" w:color="auto"/>
            </w:tcBorders>
            <w:vAlign w:val="bottom"/>
          </w:tcPr>
          <w:p w:rsidR="006F3B7F" w:rsidRDefault="006F3B7F" w:rsidP="00ED68AD">
            <w:pPr>
              <w:ind w:right="260"/>
              <w:jc w:val="right"/>
              <w:rPr>
                <w:sz w:val="20"/>
                <w:szCs w:val="20"/>
              </w:rPr>
            </w:pPr>
            <w:r>
              <w:rPr>
                <w:rFonts w:eastAsia="Times New Roman"/>
                <w:sz w:val="24"/>
                <w:szCs w:val="24"/>
              </w:rPr>
              <w:t>2</w:t>
            </w:r>
          </w:p>
        </w:tc>
        <w:tc>
          <w:tcPr>
            <w:tcW w:w="2977" w:type="dxa"/>
            <w:tcBorders>
              <w:top w:val="single" w:sz="8" w:space="0" w:color="auto"/>
              <w:right w:val="single" w:sz="8" w:space="0" w:color="auto"/>
            </w:tcBorders>
            <w:vAlign w:val="bottom"/>
          </w:tcPr>
          <w:p w:rsidR="006F3B7F" w:rsidRDefault="006F3B7F" w:rsidP="00ED68AD">
            <w:pPr>
              <w:ind w:left="100"/>
              <w:rPr>
                <w:sz w:val="20"/>
                <w:szCs w:val="20"/>
              </w:rPr>
            </w:pPr>
            <w:r>
              <w:rPr>
                <w:rFonts w:eastAsia="Times New Roman"/>
                <w:sz w:val="24"/>
                <w:szCs w:val="24"/>
              </w:rPr>
              <w:t>Беседа с элементами</w:t>
            </w:r>
          </w:p>
        </w:tc>
        <w:tc>
          <w:tcPr>
            <w:tcW w:w="992" w:type="dxa"/>
            <w:tcBorders>
              <w:top w:val="single" w:sz="8" w:space="0" w:color="auto"/>
              <w:right w:val="single" w:sz="8" w:space="0" w:color="auto"/>
            </w:tcBorders>
            <w:vAlign w:val="bottom"/>
          </w:tcPr>
          <w:p w:rsidR="006F3B7F" w:rsidRDefault="006F3B7F" w:rsidP="00ED68AD">
            <w:pPr>
              <w:rPr>
                <w:sz w:val="23"/>
                <w:szCs w:val="23"/>
              </w:rPr>
            </w:pPr>
          </w:p>
        </w:tc>
        <w:tc>
          <w:tcPr>
            <w:tcW w:w="1140" w:type="dxa"/>
            <w:tcBorders>
              <w:top w:val="single" w:sz="8" w:space="0" w:color="auto"/>
              <w:right w:val="single" w:sz="4" w:space="0" w:color="auto"/>
            </w:tcBorders>
            <w:vAlign w:val="bottom"/>
          </w:tcPr>
          <w:p w:rsidR="006F3B7F" w:rsidRDefault="006F3B7F" w:rsidP="00ED68AD">
            <w:pPr>
              <w:rPr>
                <w:sz w:val="23"/>
                <w:szCs w:val="23"/>
              </w:rPr>
            </w:pPr>
          </w:p>
        </w:tc>
        <w:tc>
          <w:tcPr>
            <w:tcW w:w="1035" w:type="dxa"/>
            <w:tcBorders>
              <w:top w:val="nil"/>
              <w:left w:val="single" w:sz="4" w:space="0" w:color="auto"/>
              <w:right w:val="single" w:sz="8" w:space="0" w:color="auto"/>
            </w:tcBorders>
            <w:vAlign w:val="bottom"/>
          </w:tcPr>
          <w:p w:rsidR="006F3B7F" w:rsidRDefault="006F3B7F" w:rsidP="00ED68AD">
            <w:pPr>
              <w:rPr>
                <w:sz w:val="23"/>
                <w:szCs w:val="23"/>
              </w:rPr>
            </w:pPr>
          </w:p>
        </w:tc>
      </w:tr>
      <w:tr w:rsidR="006F3B7F" w:rsidTr="006F3B7F">
        <w:trPr>
          <w:trHeight w:val="276"/>
        </w:trPr>
        <w:tc>
          <w:tcPr>
            <w:tcW w:w="850" w:type="dxa"/>
            <w:tcBorders>
              <w:left w:val="single" w:sz="8" w:space="0" w:color="auto"/>
              <w:right w:val="single" w:sz="8" w:space="0" w:color="auto"/>
            </w:tcBorders>
            <w:vAlign w:val="bottom"/>
          </w:tcPr>
          <w:p w:rsidR="006F3B7F" w:rsidRDefault="006F3B7F" w:rsidP="00ED68AD">
            <w:pPr>
              <w:rPr>
                <w:sz w:val="24"/>
                <w:szCs w:val="24"/>
              </w:rPr>
            </w:pPr>
          </w:p>
        </w:tc>
        <w:tc>
          <w:tcPr>
            <w:tcW w:w="4112"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 xml:space="preserve">современном </w:t>
            </w:r>
            <w:proofErr w:type="gramStart"/>
            <w:r>
              <w:rPr>
                <w:rFonts w:eastAsia="Times New Roman"/>
                <w:sz w:val="24"/>
                <w:szCs w:val="24"/>
              </w:rPr>
              <w:t>обществе</w:t>
            </w:r>
            <w:proofErr w:type="gramEnd"/>
          </w:p>
        </w:tc>
        <w:tc>
          <w:tcPr>
            <w:tcW w:w="708" w:type="dxa"/>
            <w:tcBorders>
              <w:right w:val="single" w:sz="8" w:space="0" w:color="auto"/>
            </w:tcBorders>
            <w:vAlign w:val="bottom"/>
          </w:tcPr>
          <w:p w:rsidR="006F3B7F" w:rsidRDefault="006F3B7F" w:rsidP="00ED68AD">
            <w:pPr>
              <w:rPr>
                <w:sz w:val="24"/>
                <w:szCs w:val="24"/>
              </w:rPr>
            </w:pPr>
          </w:p>
        </w:tc>
        <w:tc>
          <w:tcPr>
            <w:tcW w:w="2977"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практической работы</w:t>
            </w:r>
          </w:p>
        </w:tc>
        <w:tc>
          <w:tcPr>
            <w:tcW w:w="992" w:type="dxa"/>
            <w:tcBorders>
              <w:right w:val="single" w:sz="8" w:space="0" w:color="auto"/>
            </w:tcBorders>
            <w:vAlign w:val="bottom"/>
          </w:tcPr>
          <w:p w:rsidR="006F3B7F" w:rsidRDefault="006F3B7F" w:rsidP="00ED68AD">
            <w:pPr>
              <w:rPr>
                <w:sz w:val="24"/>
                <w:szCs w:val="24"/>
              </w:rPr>
            </w:pPr>
          </w:p>
        </w:tc>
        <w:tc>
          <w:tcPr>
            <w:tcW w:w="1140" w:type="dxa"/>
            <w:tcBorders>
              <w:right w:val="single" w:sz="4" w:space="0" w:color="auto"/>
            </w:tcBorders>
            <w:vAlign w:val="bottom"/>
          </w:tcPr>
          <w:p w:rsidR="006F3B7F" w:rsidRDefault="006F3B7F" w:rsidP="00ED68AD">
            <w:pPr>
              <w:rPr>
                <w:sz w:val="24"/>
                <w:szCs w:val="24"/>
              </w:rPr>
            </w:pPr>
          </w:p>
        </w:tc>
        <w:tc>
          <w:tcPr>
            <w:tcW w:w="1035" w:type="dxa"/>
            <w:tcBorders>
              <w:left w:val="single" w:sz="4" w:space="0" w:color="auto"/>
              <w:right w:val="single" w:sz="8" w:space="0" w:color="auto"/>
            </w:tcBorders>
            <w:vAlign w:val="bottom"/>
          </w:tcPr>
          <w:p w:rsidR="006F3B7F" w:rsidRDefault="006F3B7F" w:rsidP="00ED68AD">
            <w:pPr>
              <w:rPr>
                <w:sz w:val="24"/>
                <w:szCs w:val="24"/>
              </w:rPr>
            </w:pPr>
          </w:p>
        </w:tc>
      </w:tr>
      <w:tr w:rsidR="006F3B7F" w:rsidTr="00445044">
        <w:trPr>
          <w:trHeight w:val="560"/>
        </w:trPr>
        <w:tc>
          <w:tcPr>
            <w:tcW w:w="85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12" w:type="dxa"/>
            <w:tcBorders>
              <w:bottom w:val="single" w:sz="8" w:space="0" w:color="auto"/>
              <w:right w:val="single" w:sz="8" w:space="0" w:color="auto"/>
            </w:tcBorders>
            <w:vAlign w:val="bottom"/>
          </w:tcPr>
          <w:p w:rsidR="006F3B7F" w:rsidRDefault="006F3B7F" w:rsidP="00ED68AD">
            <w:pPr>
              <w:rPr>
                <w:sz w:val="24"/>
                <w:szCs w:val="24"/>
              </w:rPr>
            </w:pPr>
          </w:p>
        </w:tc>
        <w:tc>
          <w:tcPr>
            <w:tcW w:w="708" w:type="dxa"/>
            <w:tcBorders>
              <w:bottom w:val="single" w:sz="8" w:space="0" w:color="auto"/>
              <w:right w:val="single" w:sz="8" w:space="0" w:color="auto"/>
            </w:tcBorders>
            <w:vAlign w:val="bottom"/>
          </w:tcPr>
          <w:p w:rsidR="006F3B7F" w:rsidRDefault="006F3B7F" w:rsidP="00ED68AD">
            <w:pPr>
              <w:rPr>
                <w:sz w:val="24"/>
                <w:szCs w:val="24"/>
              </w:rPr>
            </w:pPr>
          </w:p>
        </w:tc>
        <w:tc>
          <w:tcPr>
            <w:tcW w:w="2977" w:type="dxa"/>
            <w:tcBorders>
              <w:bottom w:val="single" w:sz="8" w:space="0" w:color="auto"/>
              <w:right w:val="single" w:sz="8" w:space="0" w:color="auto"/>
            </w:tcBorders>
            <w:vAlign w:val="bottom"/>
          </w:tcPr>
          <w:p w:rsidR="006F3B7F" w:rsidRDefault="006F3B7F" w:rsidP="00ED68AD">
            <w:pPr>
              <w:rPr>
                <w:sz w:val="24"/>
                <w:szCs w:val="24"/>
              </w:rPr>
            </w:pPr>
          </w:p>
        </w:tc>
        <w:tc>
          <w:tcPr>
            <w:tcW w:w="992" w:type="dxa"/>
            <w:tcBorders>
              <w:bottom w:val="single" w:sz="8" w:space="0" w:color="auto"/>
              <w:right w:val="single" w:sz="8" w:space="0" w:color="auto"/>
            </w:tcBorders>
            <w:vAlign w:val="bottom"/>
          </w:tcPr>
          <w:p w:rsidR="006F3B7F" w:rsidRDefault="006F3B7F" w:rsidP="00ED68AD">
            <w:pPr>
              <w:rPr>
                <w:sz w:val="24"/>
                <w:szCs w:val="24"/>
              </w:rPr>
            </w:pPr>
          </w:p>
        </w:tc>
        <w:tc>
          <w:tcPr>
            <w:tcW w:w="1140" w:type="dxa"/>
            <w:tcBorders>
              <w:bottom w:val="single" w:sz="8" w:space="0" w:color="auto"/>
              <w:right w:val="single" w:sz="4" w:space="0" w:color="auto"/>
            </w:tcBorders>
            <w:vAlign w:val="bottom"/>
          </w:tcPr>
          <w:p w:rsidR="006F3B7F" w:rsidRDefault="006F3B7F" w:rsidP="00ED68AD">
            <w:pPr>
              <w:rPr>
                <w:sz w:val="24"/>
                <w:szCs w:val="24"/>
              </w:rPr>
            </w:pPr>
          </w:p>
        </w:tc>
        <w:tc>
          <w:tcPr>
            <w:tcW w:w="1035" w:type="dxa"/>
            <w:vMerge w:val="restart"/>
            <w:tcBorders>
              <w:left w:val="single" w:sz="4" w:space="0" w:color="auto"/>
              <w:right w:val="single" w:sz="8" w:space="0" w:color="auto"/>
            </w:tcBorders>
            <w:vAlign w:val="bottom"/>
          </w:tcPr>
          <w:p w:rsidR="006F3B7F" w:rsidRDefault="006F3B7F" w:rsidP="00ED68AD">
            <w:pPr>
              <w:rPr>
                <w:sz w:val="24"/>
                <w:szCs w:val="24"/>
              </w:rPr>
            </w:pPr>
          </w:p>
        </w:tc>
      </w:tr>
      <w:tr w:rsidR="006F3B7F" w:rsidTr="006F3B7F">
        <w:trPr>
          <w:trHeight w:val="256"/>
        </w:trPr>
        <w:tc>
          <w:tcPr>
            <w:tcW w:w="850" w:type="dxa"/>
            <w:tcBorders>
              <w:left w:val="single" w:sz="8" w:space="0" w:color="auto"/>
              <w:right w:val="single" w:sz="8" w:space="0" w:color="auto"/>
            </w:tcBorders>
            <w:vAlign w:val="bottom"/>
          </w:tcPr>
          <w:p w:rsidR="006F3B7F" w:rsidRDefault="00CF659D" w:rsidP="00ED68AD">
            <w:pPr>
              <w:spacing w:line="256" w:lineRule="exact"/>
              <w:jc w:val="right"/>
              <w:rPr>
                <w:sz w:val="20"/>
                <w:szCs w:val="20"/>
              </w:rPr>
            </w:pPr>
            <w:r>
              <w:rPr>
                <w:rFonts w:eastAsia="Times New Roman"/>
                <w:sz w:val="24"/>
                <w:szCs w:val="24"/>
              </w:rPr>
              <w:t>65-69</w:t>
            </w:r>
          </w:p>
        </w:tc>
        <w:tc>
          <w:tcPr>
            <w:tcW w:w="4112" w:type="dxa"/>
            <w:tcBorders>
              <w:right w:val="single" w:sz="8" w:space="0" w:color="auto"/>
            </w:tcBorders>
            <w:vAlign w:val="bottom"/>
          </w:tcPr>
          <w:p w:rsidR="006F3B7F" w:rsidRDefault="006F3B7F" w:rsidP="00ED68AD">
            <w:pPr>
              <w:spacing w:line="256" w:lineRule="exact"/>
              <w:ind w:left="100"/>
              <w:rPr>
                <w:sz w:val="20"/>
                <w:szCs w:val="20"/>
              </w:rPr>
            </w:pPr>
            <w:r>
              <w:rPr>
                <w:rFonts w:eastAsia="Times New Roman"/>
                <w:sz w:val="24"/>
                <w:szCs w:val="24"/>
              </w:rPr>
              <w:t>Итоговое повторение</w:t>
            </w:r>
          </w:p>
        </w:tc>
        <w:tc>
          <w:tcPr>
            <w:tcW w:w="708" w:type="dxa"/>
            <w:tcBorders>
              <w:right w:val="single" w:sz="8" w:space="0" w:color="auto"/>
            </w:tcBorders>
            <w:vAlign w:val="bottom"/>
          </w:tcPr>
          <w:p w:rsidR="006F3B7F" w:rsidRDefault="00CF659D" w:rsidP="00ED68AD">
            <w:pPr>
              <w:spacing w:line="256" w:lineRule="exact"/>
              <w:ind w:right="260"/>
              <w:jc w:val="right"/>
              <w:rPr>
                <w:sz w:val="20"/>
                <w:szCs w:val="20"/>
              </w:rPr>
            </w:pPr>
            <w:r>
              <w:rPr>
                <w:rFonts w:eastAsia="Times New Roman"/>
                <w:sz w:val="24"/>
                <w:szCs w:val="24"/>
              </w:rPr>
              <w:t>5</w:t>
            </w:r>
          </w:p>
        </w:tc>
        <w:tc>
          <w:tcPr>
            <w:tcW w:w="2977" w:type="dxa"/>
            <w:tcBorders>
              <w:right w:val="single" w:sz="8" w:space="0" w:color="auto"/>
            </w:tcBorders>
            <w:vAlign w:val="bottom"/>
          </w:tcPr>
          <w:p w:rsidR="006F3B7F" w:rsidRDefault="006F3B7F" w:rsidP="00ED68AD">
            <w:pPr>
              <w:spacing w:line="256" w:lineRule="exact"/>
              <w:ind w:left="100"/>
              <w:rPr>
                <w:sz w:val="20"/>
                <w:szCs w:val="20"/>
              </w:rPr>
            </w:pPr>
            <w:r>
              <w:rPr>
                <w:rFonts w:eastAsia="Times New Roman"/>
                <w:sz w:val="24"/>
                <w:szCs w:val="24"/>
              </w:rPr>
              <w:t>Практическая и</w:t>
            </w:r>
          </w:p>
        </w:tc>
        <w:tc>
          <w:tcPr>
            <w:tcW w:w="992" w:type="dxa"/>
            <w:tcBorders>
              <w:right w:val="single" w:sz="8" w:space="0" w:color="auto"/>
            </w:tcBorders>
            <w:vAlign w:val="bottom"/>
          </w:tcPr>
          <w:p w:rsidR="006F3B7F" w:rsidRDefault="006F3B7F" w:rsidP="00ED68AD"/>
        </w:tc>
        <w:tc>
          <w:tcPr>
            <w:tcW w:w="1140" w:type="dxa"/>
            <w:tcBorders>
              <w:right w:val="single" w:sz="4" w:space="0" w:color="auto"/>
            </w:tcBorders>
            <w:vAlign w:val="bottom"/>
          </w:tcPr>
          <w:p w:rsidR="006F3B7F" w:rsidRDefault="006F3B7F" w:rsidP="00ED68AD"/>
        </w:tc>
        <w:tc>
          <w:tcPr>
            <w:tcW w:w="1035" w:type="dxa"/>
            <w:vMerge/>
            <w:tcBorders>
              <w:left w:val="single" w:sz="4" w:space="0" w:color="auto"/>
              <w:right w:val="single" w:sz="8" w:space="0" w:color="auto"/>
            </w:tcBorders>
            <w:vAlign w:val="bottom"/>
          </w:tcPr>
          <w:p w:rsidR="006F3B7F" w:rsidRDefault="006F3B7F" w:rsidP="00ED68AD"/>
        </w:tc>
      </w:tr>
      <w:tr w:rsidR="006F3B7F" w:rsidTr="006F3B7F">
        <w:trPr>
          <w:trHeight w:val="276"/>
        </w:trPr>
        <w:tc>
          <w:tcPr>
            <w:tcW w:w="850" w:type="dxa"/>
            <w:tcBorders>
              <w:left w:val="single" w:sz="8" w:space="0" w:color="auto"/>
              <w:right w:val="single" w:sz="8" w:space="0" w:color="auto"/>
            </w:tcBorders>
            <w:vAlign w:val="bottom"/>
          </w:tcPr>
          <w:p w:rsidR="006F3B7F" w:rsidRDefault="006F3B7F" w:rsidP="00ED68AD">
            <w:pPr>
              <w:rPr>
                <w:sz w:val="24"/>
                <w:szCs w:val="24"/>
              </w:rPr>
            </w:pPr>
          </w:p>
        </w:tc>
        <w:tc>
          <w:tcPr>
            <w:tcW w:w="4112" w:type="dxa"/>
            <w:tcBorders>
              <w:right w:val="single" w:sz="8" w:space="0" w:color="auto"/>
            </w:tcBorders>
            <w:vAlign w:val="bottom"/>
          </w:tcPr>
          <w:p w:rsidR="006F3B7F" w:rsidRDefault="006F3B7F" w:rsidP="00ED68AD">
            <w:pPr>
              <w:rPr>
                <w:sz w:val="24"/>
                <w:szCs w:val="24"/>
              </w:rPr>
            </w:pPr>
          </w:p>
        </w:tc>
        <w:tc>
          <w:tcPr>
            <w:tcW w:w="708" w:type="dxa"/>
            <w:tcBorders>
              <w:right w:val="single" w:sz="8" w:space="0" w:color="auto"/>
            </w:tcBorders>
            <w:vAlign w:val="bottom"/>
          </w:tcPr>
          <w:p w:rsidR="006F3B7F" w:rsidRDefault="006F3B7F" w:rsidP="00ED68AD">
            <w:pPr>
              <w:rPr>
                <w:sz w:val="24"/>
                <w:szCs w:val="24"/>
              </w:rPr>
            </w:pPr>
          </w:p>
        </w:tc>
        <w:tc>
          <w:tcPr>
            <w:tcW w:w="2977" w:type="dxa"/>
            <w:tcBorders>
              <w:right w:val="single" w:sz="8" w:space="0" w:color="auto"/>
            </w:tcBorders>
            <w:vAlign w:val="bottom"/>
          </w:tcPr>
          <w:p w:rsidR="006F3B7F" w:rsidRDefault="006F3B7F" w:rsidP="00ED68AD">
            <w:pPr>
              <w:ind w:left="100"/>
              <w:rPr>
                <w:sz w:val="20"/>
                <w:szCs w:val="20"/>
              </w:rPr>
            </w:pPr>
            <w:r>
              <w:rPr>
                <w:rFonts w:eastAsia="Times New Roman"/>
                <w:sz w:val="24"/>
                <w:szCs w:val="24"/>
              </w:rPr>
              <w:t>самостоятельная работа</w:t>
            </w:r>
          </w:p>
        </w:tc>
        <w:tc>
          <w:tcPr>
            <w:tcW w:w="992" w:type="dxa"/>
            <w:tcBorders>
              <w:right w:val="single" w:sz="8" w:space="0" w:color="auto"/>
            </w:tcBorders>
            <w:vAlign w:val="bottom"/>
          </w:tcPr>
          <w:p w:rsidR="006F3B7F" w:rsidRDefault="006F3B7F" w:rsidP="00ED68AD">
            <w:pPr>
              <w:rPr>
                <w:sz w:val="24"/>
                <w:szCs w:val="24"/>
              </w:rPr>
            </w:pPr>
          </w:p>
        </w:tc>
        <w:tc>
          <w:tcPr>
            <w:tcW w:w="1140" w:type="dxa"/>
            <w:tcBorders>
              <w:right w:val="single" w:sz="4" w:space="0" w:color="auto"/>
            </w:tcBorders>
            <w:vAlign w:val="bottom"/>
          </w:tcPr>
          <w:p w:rsidR="006F3B7F" w:rsidRDefault="006F3B7F" w:rsidP="00ED68AD">
            <w:pPr>
              <w:rPr>
                <w:sz w:val="24"/>
                <w:szCs w:val="24"/>
              </w:rPr>
            </w:pPr>
          </w:p>
        </w:tc>
        <w:tc>
          <w:tcPr>
            <w:tcW w:w="1035" w:type="dxa"/>
            <w:tcBorders>
              <w:left w:val="single" w:sz="4" w:space="0" w:color="auto"/>
              <w:right w:val="single" w:sz="8" w:space="0" w:color="auto"/>
            </w:tcBorders>
            <w:vAlign w:val="bottom"/>
          </w:tcPr>
          <w:p w:rsidR="006F3B7F" w:rsidRDefault="006F3B7F" w:rsidP="00ED68AD">
            <w:pPr>
              <w:rPr>
                <w:sz w:val="24"/>
                <w:szCs w:val="24"/>
              </w:rPr>
            </w:pPr>
          </w:p>
        </w:tc>
      </w:tr>
      <w:tr w:rsidR="006F3B7F" w:rsidTr="006F3B7F">
        <w:trPr>
          <w:trHeight w:val="576"/>
        </w:trPr>
        <w:tc>
          <w:tcPr>
            <w:tcW w:w="850" w:type="dxa"/>
            <w:tcBorders>
              <w:left w:val="single" w:sz="8" w:space="0" w:color="auto"/>
              <w:bottom w:val="single" w:sz="8" w:space="0" w:color="auto"/>
              <w:right w:val="single" w:sz="8" w:space="0" w:color="auto"/>
            </w:tcBorders>
            <w:vAlign w:val="bottom"/>
          </w:tcPr>
          <w:p w:rsidR="006F3B7F" w:rsidRDefault="006F3B7F" w:rsidP="00ED68AD">
            <w:pPr>
              <w:rPr>
                <w:sz w:val="24"/>
                <w:szCs w:val="24"/>
              </w:rPr>
            </w:pPr>
          </w:p>
        </w:tc>
        <w:tc>
          <w:tcPr>
            <w:tcW w:w="4112" w:type="dxa"/>
            <w:tcBorders>
              <w:bottom w:val="single" w:sz="8" w:space="0" w:color="auto"/>
              <w:right w:val="single" w:sz="8" w:space="0" w:color="auto"/>
            </w:tcBorders>
            <w:vAlign w:val="bottom"/>
          </w:tcPr>
          <w:p w:rsidR="006F3B7F" w:rsidRDefault="006F3B7F" w:rsidP="00ED68AD">
            <w:pPr>
              <w:rPr>
                <w:sz w:val="24"/>
                <w:szCs w:val="24"/>
              </w:rPr>
            </w:pPr>
          </w:p>
        </w:tc>
        <w:tc>
          <w:tcPr>
            <w:tcW w:w="708" w:type="dxa"/>
            <w:tcBorders>
              <w:bottom w:val="single" w:sz="8" w:space="0" w:color="auto"/>
              <w:right w:val="single" w:sz="8" w:space="0" w:color="auto"/>
            </w:tcBorders>
            <w:vAlign w:val="bottom"/>
          </w:tcPr>
          <w:p w:rsidR="006F3B7F" w:rsidRDefault="006F3B7F" w:rsidP="00ED68AD">
            <w:pPr>
              <w:rPr>
                <w:sz w:val="24"/>
                <w:szCs w:val="24"/>
              </w:rPr>
            </w:pPr>
          </w:p>
        </w:tc>
        <w:tc>
          <w:tcPr>
            <w:tcW w:w="2977" w:type="dxa"/>
            <w:tcBorders>
              <w:bottom w:val="single" w:sz="8" w:space="0" w:color="auto"/>
              <w:right w:val="single" w:sz="8" w:space="0" w:color="auto"/>
            </w:tcBorders>
            <w:vAlign w:val="bottom"/>
          </w:tcPr>
          <w:p w:rsidR="006F3B7F" w:rsidRDefault="006F3B7F" w:rsidP="00ED68AD">
            <w:pPr>
              <w:rPr>
                <w:sz w:val="24"/>
                <w:szCs w:val="24"/>
              </w:rPr>
            </w:pPr>
          </w:p>
        </w:tc>
        <w:tc>
          <w:tcPr>
            <w:tcW w:w="992" w:type="dxa"/>
            <w:tcBorders>
              <w:bottom w:val="single" w:sz="8" w:space="0" w:color="auto"/>
              <w:right w:val="single" w:sz="8" w:space="0" w:color="auto"/>
            </w:tcBorders>
            <w:vAlign w:val="bottom"/>
          </w:tcPr>
          <w:p w:rsidR="006F3B7F" w:rsidRDefault="006F3B7F" w:rsidP="00ED68AD">
            <w:pPr>
              <w:rPr>
                <w:sz w:val="24"/>
                <w:szCs w:val="24"/>
              </w:rPr>
            </w:pPr>
          </w:p>
        </w:tc>
        <w:tc>
          <w:tcPr>
            <w:tcW w:w="1140" w:type="dxa"/>
            <w:tcBorders>
              <w:bottom w:val="single" w:sz="8" w:space="0" w:color="auto"/>
              <w:right w:val="single" w:sz="4" w:space="0" w:color="auto"/>
            </w:tcBorders>
            <w:vAlign w:val="bottom"/>
          </w:tcPr>
          <w:p w:rsidR="006F3B7F" w:rsidRDefault="006F3B7F" w:rsidP="00ED68AD">
            <w:pPr>
              <w:rPr>
                <w:sz w:val="24"/>
                <w:szCs w:val="24"/>
              </w:rPr>
            </w:pPr>
          </w:p>
        </w:tc>
        <w:tc>
          <w:tcPr>
            <w:tcW w:w="1035" w:type="dxa"/>
            <w:tcBorders>
              <w:left w:val="single" w:sz="4" w:space="0" w:color="auto"/>
              <w:bottom w:val="nil"/>
              <w:right w:val="single" w:sz="8" w:space="0" w:color="auto"/>
            </w:tcBorders>
            <w:vAlign w:val="bottom"/>
          </w:tcPr>
          <w:p w:rsidR="006F3B7F" w:rsidRDefault="006F3B7F" w:rsidP="00ED68AD">
            <w:pPr>
              <w:rPr>
                <w:sz w:val="24"/>
                <w:szCs w:val="24"/>
              </w:rPr>
            </w:pPr>
          </w:p>
        </w:tc>
      </w:tr>
    </w:tbl>
    <w:p w:rsidR="00942A12" w:rsidRDefault="00942A12"/>
    <w:sectPr w:rsidR="00942A12" w:rsidSect="00505A8E">
      <w:type w:val="continuous"/>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EB"/>
    <w:multiLevelType w:val="hybridMultilevel"/>
    <w:tmpl w:val="7D92D150"/>
    <w:lvl w:ilvl="0" w:tplc="732E3A58">
      <w:start w:val="1"/>
      <w:numFmt w:val="bullet"/>
      <w:lvlText w:val="-"/>
      <w:lvlJc w:val="left"/>
    </w:lvl>
    <w:lvl w:ilvl="1" w:tplc="909E99A8">
      <w:numFmt w:val="decimal"/>
      <w:lvlText w:val=""/>
      <w:lvlJc w:val="left"/>
    </w:lvl>
    <w:lvl w:ilvl="2" w:tplc="4D7AA3C6">
      <w:numFmt w:val="decimal"/>
      <w:lvlText w:val=""/>
      <w:lvlJc w:val="left"/>
    </w:lvl>
    <w:lvl w:ilvl="3" w:tplc="8996DD92">
      <w:numFmt w:val="decimal"/>
      <w:lvlText w:val=""/>
      <w:lvlJc w:val="left"/>
    </w:lvl>
    <w:lvl w:ilvl="4" w:tplc="BED237AC">
      <w:numFmt w:val="decimal"/>
      <w:lvlText w:val=""/>
      <w:lvlJc w:val="left"/>
    </w:lvl>
    <w:lvl w:ilvl="5" w:tplc="19F4EC30">
      <w:numFmt w:val="decimal"/>
      <w:lvlText w:val=""/>
      <w:lvlJc w:val="left"/>
    </w:lvl>
    <w:lvl w:ilvl="6" w:tplc="80B4FFCC">
      <w:numFmt w:val="decimal"/>
      <w:lvlText w:val=""/>
      <w:lvlJc w:val="left"/>
    </w:lvl>
    <w:lvl w:ilvl="7" w:tplc="ECA2BB06">
      <w:numFmt w:val="decimal"/>
      <w:lvlText w:val=""/>
      <w:lvlJc w:val="left"/>
    </w:lvl>
    <w:lvl w:ilvl="8" w:tplc="5600B440">
      <w:numFmt w:val="decimal"/>
      <w:lvlText w:val=""/>
      <w:lvlJc w:val="left"/>
    </w:lvl>
  </w:abstractNum>
  <w:abstractNum w:abstractNumId="1">
    <w:nsid w:val="00000BB3"/>
    <w:multiLevelType w:val="hybridMultilevel"/>
    <w:tmpl w:val="91481B22"/>
    <w:lvl w:ilvl="0" w:tplc="621645F6">
      <w:start w:val="1"/>
      <w:numFmt w:val="bullet"/>
      <w:lvlText w:val="-"/>
      <w:lvlJc w:val="left"/>
    </w:lvl>
    <w:lvl w:ilvl="1" w:tplc="62002F98">
      <w:numFmt w:val="decimal"/>
      <w:lvlText w:val=""/>
      <w:lvlJc w:val="left"/>
    </w:lvl>
    <w:lvl w:ilvl="2" w:tplc="2576897A">
      <w:numFmt w:val="decimal"/>
      <w:lvlText w:val=""/>
      <w:lvlJc w:val="left"/>
    </w:lvl>
    <w:lvl w:ilvl="3" w:tplc="AFA6E802">
      <w:numFmt w:val="decimal"/>
      <w:lvlText w:val=""/>
      <w:lvlJc w:val="left"/>
    </w:lvl>
    <w:lvl w:ilvl="4" w:tplc="2A102668">
      <w:numFmt w:val="decimal"/>
      <w:lvlText w:val=""/>
      <w:lvlJc w:val="left"/>
    </w:lvl>
    <w:lvl w:ilvl="5" w:tplc="EE389340">
      <w:numFmt w:val="decimal"/>
      <w:lvlText w:val=""/>
      <w:lvlJc w:val="left"/>
    </w:lvl>
    <w:lvl w:ilvl="6" w:tplc="6832E462">
      <w:numFmt w:val="decimal"/>
      <w:lvlText w:val=""/>
      <w:lvlJc w:val="left"/>
    </w:lvl>
    <w:lvl w:ilvl="7" w:tplc="1EA4CCA4">
      <w:numFmt w:val="decimal"/>
      <w:lvlText w:val=""/>
      <w:lvlJc w:val="left"/>
    </w:lvl>
    <w:lvl w:ilvl="8" w:tplc="6096BD58">
      <w:numFmt w:val="decimal"/>
      <w:lvlText w:val=""/>
      <w:lvlJc w:val="left"/>
    </w:lvl>
  </w:abstractNum>
  <w:abstractNum w:abstractNumId="2">
    <w:nsid w:val="000012DB"/>
    <w:multiLevelType w:val="hybridMultilevel"/>
    <w:tmpl w:val="CDF0F9A6"/>
    <w:lvl w:ilvl="0" w:tplc="1F2A1472">
      <w:start w:val="1"/>
      <w:numFmt w:val="decimal"/>
      <w:lvlText w:val="%1."/>
      <w:lvlJc w:val="left"/>
    </w:lvl>
    <w:lvl w:ilvl="1" w:tplc="A774C188">
      <w:numFmt w:val="decimal"/>
      <w:lvlText w:val=""/>
      <w:lvlJc w:val="left"/>
    </w:lvl>
    <w:lvl w:ilvl="2" w:tplc="36B63E3E">
      <w:numFmt w:val="decimal"/>
      <w:lvlText w:val=""/>
      <w:lvlJc w:val="left"/>
    </w:lvl>
    <w:lvl w:ilvl="3" w:tplc="2C2E399C">
      <w:numFmt w:val="decimal"/>
      <w:lvlText w:val=""/>
      <w:lvlJc w:val="left"/>
    </w:lvl>
    <w:lvl w:ilvl="4" w:tplc="8CA4D170">
      <w:numFmt w:val="decimal"/>
      <w:lvlText w:val=""/>
      <w:lvlJc w:val="left"/>
    </w:lvl>
    <w:lvl w:ilvl="5" w:tplc="509E307A">
      <w:numFmt w:val="decimal"/>
      <w:lvlText w:val=""/>
      <w:lvlJc w:val="left"/>
    </w:lvl>
    <w:lvl w:ilvl="6" w:tplc="350A4D7C">
      <w:numFmt w:val="decimal"/>
      <w:lvlText w:val=""/>
      <w:lvlJc w:val="left"/>
    </w:lvl>
    <w:lvl w:ilvl="7" w:tplc="EBA0040C">
      <w:numFmt w:val="decimal"/>
      <w:lvlText w:val=""/>
      <w:lvlJc w:val="left"/>
    </w:lvl>
    <w:lvl w:ilvl="8" w:tplc="95928CEE">
      <w:numFmt w:val="decimal"/>
      <w:lvlText w:val=""/>
      <w:lvlJc w:val="left"/>
    </w:lvl>
  </w:abstractNum>
  <w:abstractNum w:abstractNumId="3">
    <w:nsid w:val="0000153C"/>
    <w:multiLevelType w:val="hybridMultilevel"/>
    <w:tmpl w:val="1FB0F578"/>
    <w:lvl w:ilvl="0" w:tplc="9F9A6E2A">
      <w:start w:val="10"/>
      <w:numFmt w:val="decimal"/>
      <w:lvlText w:val="%1."/>
      <w:lvlJc w:val="left"/>
    </w:lvl>
    <w:lvl w:ilvl="1" w:tplc="AB72BE62">
      <w:numFmt w:val="decimal"/>
      <w:lvlText w:val=""/>
      <w:lvlJc w:val="left"/>
    </w:lvl>
    <w:lvl w:ilvl="2" w:tplc="698C7A2E">
      <w:numFmt w:val="decimal"/>
      <w:lvlText w:val=""/>
      <w:lvlJc w:val="left"/>
    </w:lvl>
    <w:lvl w:ilvl="3" w:tplc="D3A4EA4C">
      <w:numFmt w:val="decimal"/>
      <w:lvlText w:val=""/>
      <w:lvlJc w:val="left"/>
    </w:lvl>
    <w:lvl w:ilvl="4" w:tplc="E4B6A88E">
      <w:numFmt w:val="decimal"/>
      <w:lvlText w:val=""/>
      <w:lvlJc w:val="left"/>
    </w:lvl>
    <w:lvl w:ilvl="5" w:tplc="E972404C">
      <w:numFmt w:val="decimal"/>
      <w:lvlText w:val=""/>
      <w:lvlJc w:val="left"/>
    </w:lvl>
    <w:lvl w:ilvl="6" w:tplc="0682FB70">
      <w:numFmt w:val="decimal"/>
      <w:lvlText w:val=""/>
      <w:lvlJc w:val="left"/>
    </w:lvl>
    <w:lvl w:ilvl="7" w:tplc="AA527FAA">
      <w:numFmt w:val="decimal"/>
      <w:lvlText w:val=""/>
      <w:lvlJc w:val="left"/>
    </w:lvl>
    <w:lvl w:ilvl="8" w:tplc="2EBE9338">
      <w:numFmt w:val="decimal"/>
      <w:lvlText w:val=""/>
      <w:lvlJc w:val="left"/>
    </w:lvl>
  </w:abstractNum>
  <w:abstractNum w:abstractNumId="4">
    <w:nsid w:val="00001649"/>
    <w:multiLevelType w:val="hybridMultilevel"/>
    <w:tmpl w:val="707E1A9A"/>
    <w:lvl w:ilvl="0" w:tplc="F6304B10">
      <w:start w:val="4"/>
      <w:numFmt w:val="decimal"/>
      <w:lvlText w:val="%1."/>
      <w:lvlJc w:val="left"/>
    </w:lvl>
    <w:lvl w:ilvl="1" w:tplc="F7D43A94">
      <w:start w:val="1"/>
      <w:numFmt w:val="decimal"/>
      <w:lvlText w:val="%2."/>
      <w:lvlJc w:val="left"/>
    </w:lvl>
    <w:lvl w:ilvl="2" w:tplc="C09CCE20">
      <w:numFmt w:val="decimal"/>
      <w:lvlText w:val=""/>
      <w:lvlJc w:val="left"/>
    </w:lvl>
    <w:lvl w:ilvl="3" w:tplc="3DD0D08A">
      <w:numFmt w:val="decimal"/>
      <w:lvlText w:val=""/>
      <w:lvlJc w:val="left"/>
    </w:lvl>
    <w:lvl w:ilvl="4" w:tplc="D1100378">
      <w:numFmt w:val="decimal"/>
      <w:lvlText w:val=""/>
      <w:lvlJc w:val="left"/>
    </w:lvl>
    <w:lvl w:ilvl="5" w:tplc="4ECC642C">
      <w:numFmt w:val="decimal"/>
      <w:lvlText w:val=""/>
      <w:lvlJc w:val="left"/>
    </w:lvl>
    <w:lvl w:ilvl="6" w:tplc="84CAC182">
      <w:numFmt w:val="decimal"/>
      <w:lvlText w:val=""/>
      <w:lvlJc w:val="left"/>
    </w:lvl>
    <w:lvl w:ilvl="7" w:tplc="27EAC83C">
      <w:numFmt w:val="decimal"/>
      <w:lvlText w:val=""/>
      <w:lvlJc w:val="left"/>
    </w:lvl>
    <w:lvl w:ilvl="8" w:tplc="2D60379A">
      <w:numFmt w:val="decimal"/>
      <w:lvlText w:val=""/>
      <w:lvlJc w:val="left"/>
    </w:lvl>
  </w:abstractNum>
  <w:abstractNum w:abstractNumId="5">
    <w:nsid w:val="000026E9"/>
    <w:multiLevelType w:val="hybridMultilevel"/>
    <w:tmpl w:val="78C6C828"/>
    <w:lvl w:ilvl="0" w:tplc="54B62364">
      <w:start w:val="1"/>
      <w:numFmt w:val="bullet"/>
      <w:lvlText w:val="-"/>
      <w:lvlJc w:val="left"/>
    </w:lvl>
    <w:lvl w:ilvl="1" w:tplc="0802A3E8">
      <w:start w:val="1"/>
      <w:numFmt w:val="bullet"/>
      <w:lvlText w:val="-"/>
      <w:lvlJc w:val="left"/>
    </w:lvl>
    <w:lvl w:ilvl="2" w:tplc="63DED9B8">
      <w:numFmt w:val="decimal"/>
      <w:lvlText w:val=""/>
      <w:lvlJc w:val="left"/>
    </w:lvl>
    <w:lvl w:ilvl="3" w:tplc="1258FF50">
      <w:numFmt w:val="decimal"/>
      <w:lvlText w:val=""/>
      <w:lvlJc w:val="left"/>
    </w:lvl>
    <w:lvl w:ilvl="4" w:tplc="26004924">
      <w:numFmt w:val="decimal"/>
      <w:lvlText w:val=""/>
      <w:lvlJc w:val="left"/>
    </w:lvl>
    <w:lvl w:ilvl="5" w:tplc="7F3EE51C">
      <w:numFmt w:val="decimal"/>
      <w:lvlText w:val=""/>
      <w:lvlJc w:val="left"/>
    </w:lvl>
    <w:lvl w:ilvl="6" w:tplc="277AEC3E">
      <w:numFmt w:val="decimal"/>
      <w:lvlText w:val=""/>
      <w:lvlJc w:val="left"/>
    </w:lvl>
    <w:lvl w:ilvl="7" w:tplc="CFC09794">
      <w:numFmt w:val="decimal"/>
      <w:lvlText w:val=""/>
      <w:lvlJc w:val="left"/>
    </w:lvl>
    <w:lvl w:ilvl="8" w:tplc="AD3C661A">
      <w:numFmt w:val="decimal"/>
      <w:lvlText w:val=""/>
      <w:lvlJc w:val="left"/>
    </w:lvl>
  </w:abstractNum>
  <w:abstractNum w:abstractNumId="6">
    <w:nsid w:val="00002EA6"/>
    <w:multiLevelType w:val="hybridMultilevel"/>
    <w:tmpl w:val="52084E44"/>
    <w:lvl w:ilvl="0" w:tplc="FF726A7C">
      <w:start w:val="1"/>
      <w:numFmt w:val="bullet"/>
      <w:lvlText w:val="-"/>
      <w:lvlJc w:val="left"/>
    </w:lvl>
    <w:lvl w:ilvl="1" w:tplc="A9E6470C">
      <w:numFmt w:val="decimal"/>
      <w:lvlText w:val=""/>
      <w:lvlJc w:val="left"/>
    </w:lvl>
    <w:lvl w:ilvl="2" w:tplc="270E9C8A">
      <w:numFmt w:val="decimal"/>
      <w:lvlText w:val=""/>
      <w:lvlJc w:val="left"/>
    </w:lvl>
    <w:lvl w:ilvl="3" w:tplc="C03C63A4">
      <w:numFmt w:val="decimal"/>
      <w:lvlText w:val=""/>
      <w:lvlJc w:val="left"/>
    </w:lvl>
    <w:lvl w:ilvl="4" w:tplc="00A86DB0">
      <w:numFmt w:val="decimal"/>
      <w:lvlText w:val=""/>
      <w:lvlJc w:val="left"/>
    </w:lvl>
    <w:lvl w:ilvl="5" w:tplc="8B12CF0A">
      <w:numFmt w:val="decimal"/>
      <w:lvlText w:val=""/>
      <w:lvlJc w:val="left"/>
    </w:lvl>
    <w:lvl w:ilvl="6" w:tplc="2B560094">
      <w:numFmt w:val="decimal"/>
      <w:lvlText w:val=""/>
      <w:lvlJc w:val="left"/>
    </w:lvl>
    <w:lvl w:ilvl="7" w:tplc="80DA8A30">
      <w:numFmt w:val="decimal"/>
      <w:lvlText w:val=""/>
      <w:lvlJc w:val="left"/>
    </w:lvl>
    <w:lvl w:ilvl="8" w:tplc="FCA25CFC">
      <w:numFmt w:val="decimal"/>
      <w:lvlText w:val=""/>
      <w:lvlJc w:val="left"/>
    </w:lvl>
  </w:abstractNum>
  <w:abstractNum w:abstractNumId="7">
    <w:nsid w:val="000041BB"/>
    <w:multiLevelType w:val="hybridMultilevel"/>
    <w:tmpl w:val="C7302324"/>
    <w:lvl w:ilvl="0" w:tplc="A1C8DFAA">
      <w:start w:val="1"/>
      <w:numFmt w:val="bullet"/>
      <w:lvlText w:val="В"/>
      <w:lvlJc w:val="left"/>
    </w:lvl>
    <w:lvl w:ilvl="1" w:tplc="01CA0E24">
      <w:start w:val="1"/>
      <w:numFmt w:val="bullet"/>
      <w:lvlText w:val="-"/>
      <w:lvlJc w:val="left"/>
    </w:lvl>
    <w:lvl w:ilvl="2" w:tplc="BEA2DD0A">
      <w:numFmt w:val="decimal"/>
      <w:lvlText w:val=""/>
      <w:lvlJc w:val="left"/>
    </w:lvl>
    <w:lvl w:ilvl="3" w:tplc="52887B78">
      <w:numFmt w:val="decimal"/>
      <w:lvlText w:val=""/>
      <w:lvlJc w:val="left"/>
    </w:lvl>
    <w:lvl w:ilvl="4" w:tplc="240E9260">
      <w:numFmt w:val="decimal"/>
      <w:lvlText w:val=""/>
      <w:lvlJc w:val="left"/>
    </w:lvl>
    <w:lvl w:ilvl="5" w:tplc="D46E1516">
      <w:numFmt w:val="decimal"/>
      <w:lvlText w:val=""/>
      <w:lvlJc w:val="left"/>
    </w:lvl>
    <w:lvl w:ilvl="6" w:tplc="3A1A45A6">
      <w:numFmt w:val="decimal"/>
      <w:lvlText w:val=""/>
      <w:lvlJc w:val="left"/>
    </w:lvl>
    <w:lvl w:ilvl="7" w:tplc="7ED083CC">
      <w:numFmt w:val="decimal"/>
      <w:lvlText w:val=""/>
      <w:lvlJc w:val="left"/>
    </w:lvl>
    <w:lvl w:ilvl="8" w:tplc="AA5C2226">
      <w:numFmt w:val="decimal"/>
      <w:lvlText w:val=""/>
      <w:lvlJc w:val="left"/>
    </w:lvl>
  </w:abstractNum>
  <w:abstractNum w:abstractNumId="8">
    <w:nsid w:val="00005AF1"/>
    <w:multiLevelType w:val="hybridMultilevel"/>
    <w:tmpl w:val="D5D611AE"/>
    <w:lvl w:ilvl="0" w:tplc="9C7E2D36">
      <w:start w:val="4"/>
      <w:numFmt w:val="decimal"/>
      <w:lvlText w:val="%1."/>
      <w:lvlJc w:val="left"/>
    </w:lvl>
    <w:lvl w:ilvl="1" w:tplc="D13A1C08">
      <w:numFmt w:val="decimal"/>
      <w:lvlText w:val=""/>
      <w:lvlJc w:val="left"/>
    </w:lvl>
    <w:lvl w:ilvl="2" w:tplc="D6A87226">
      <w:numFmt w:val="decimal"/>
      <w:lvlText w:val=""/>
      <w:lvlJc w:val="left"/>
    </w:lvl>
    <w:lvl w:ilvl="3" w:tplc="9EC0969C">
      <w:numFmt w:val="decimal"/>
      <w:lvlText w:val=""/>
      <w:lvlJc w:val="left"/>
    </w:lvl>
    <w:lvl w:ilvl="4" w:tplc="6440855A">
      <w:numFmt w:val="decimal"/>
      <w:lvlText w:val=""/>
      <w:lvlJc w:val="left"/>
    </w:lvl>
    <w:lvl w:ilvl="5" w:tplc="5556406C">
      <w:numFmt w:val="decimal"/>
      <w:lvlText w:val=""/>
      <w:lvlJc w:val="left"/>
    </w:lvl>
    <w:lvl w:ilvl="6" w:tplc="E47C1CE8">
      <w:numFmt w:val="decimal"/>
      <w:lvlText w:val=""/>
      <w:lvlJc w:val="left"/>
    </w:lvl>
    <w:lvl w:ilvl="7" w:tplc="3E7225E6">
      <w:numFmt w:val="decimal"/>
      <w:lvlText w:val=""/>
      <w:lvlJc w:val="left"/>
    </w:lvl>
    <w:lvl w:ilvl="8" w:tplc="2A161136">
      <w:numFmt w:val="decimal"/>
      <w:lvlText w:val=""/>
      <w:lvlJc w:val="left"/>
    </w:lvl>
  </w:abstractNum>
  <w:abstractNum w:abstractNumId="9">
    <w:nsid w:val="00006DF1"/>
    <w:multiLevelType w:val="hybridMultilevel"/>
    <w:tmpl w:val="7FD6DB9C"/>
    <w:lvl w:ilvl="0" w:tplc="B2A4E130">
      <w:start w:val="1"/>
      <w:numFmt w:val="decimal"/>
      <w:lvlText w:val="%1."/>
      <w:lvlJc w:val="left"/>
    </w:lvl>
    <w:lvl w:ilvl="1" w:tplc="8C5C4EAC">
      <w:numFmt w:val="decimal"/>
      <w:lvlText w:val=""/>
      <w:lvlJc w:val="left"/>
    </w:lvl>
    <w:lvl w:ilvl="2" w:tplc="70FE1B7E">
      <w:numFmt w:val="decimal"/>
      <w:lvlText w:val=""/>
      <w:lvlJc w:val="left"/>
    </w:lvl>
    <w:lvl w:ilvl="3" w:tplc="267A844A">
      <w:numFmt w:val="decimal"/>
      <w:lvlText w:val=""/>
      <w:lvlJc w:val="left"/>
    </w:lvl>
    <w:lvl w:ilvl="4" w:tplc="ACA00088">
      <w:numFmt w:val="decimal"/>
      <w:lvlText w:val=""/>
      <w:lvlJc w:val="left"/>
    </w:lvl>
    <w:lvl w:ilvl="5" w:tplc="9D7AFB7E">
      <w:numFmt w:val="decimal"/>
      <w:lvlText w:val=""/>
      <w:lvlJc w:val="left"/>
    </w:lvl>
    <w:lvl w:ilvl="6" w:tplc="A42E1EA4">
      <w:numFmt w:val="decimal"/>
      <w:lvlText w:val=""/>
      <w:lvlJc w:val="left"/>
    </w:lvl>
    <w:lvl w:ilvl="7" w:tplc="BC0216D4">
      <w:numFmt w:val="decimal"/>
      <w:lvlText w:val=""/>
      <w:lvlJc w:val="left"/>
    </w:lvl>
    <w:lvl w:ilvl="8" w:tplc="1F4AA1BA">
      <w:numFmt w:val="decimal"/>
      <w:lvlText w:val=""/>
      <w:lvlJc w:val="left"/>
    </w:lvl>
  </w:abstractNum>
  <w:num w:numId="1">
    <w:abstractNumId w:val="4"/>
  </w:num>
  <w:num w:numId="2">
    <w:abstractNumId w:val="9"/>
  </w:num>
  <w:num w:numId="3">
    <w:abstractNumId w:val="8"/>
  </w:num>
  <w:num w:numId="4">
    <w:abstractNumId w:val="7"/>
  </w:num>
  <w:num w:numId="5">
    <w:abstractNumId w:val="5"/>
  </w:num>
  <w:num w:numId="6">
    <w:abstractNumId w:val="0"/>
  </w:num>
  <w:num w:numId="7">
    <w:abstractNumId w:val="1"/>
  </w:num>
  <w:num w:numId="8">
    <w:abstractNumId w:val="6"/>
  </w:num>
  <w:num w:numId="9">
    <w:abstractNumId w:val="2"/>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92D"/>
    <w:rsid w:val="000A4691"/>
    <w:rsid w:val="001552E1"/>
    <w:rsid w:val="00182EA2"/>
    <w:rsid w:val="002D092D"/>
    <w:rsid w:val="00432261"/>
    <w:rsid w:val="00505A8E"/>
    <w:rsid w:val="006C205B"/>
    <w:rsid w:val="006F3B7F"/>
    <w:rsid w:val="00702037"/>
    <w:rsid w:val="007A5398"/>
    <w:rsid w:val="008633BD"/>
    <w:rsid w:val="00942A12"/>
    <w:rsid w:val="009628FB"/>
    <w:rsid w:val="00B2519A"/>
    <w:rsid w:val="00CF659D"/>
    <w:rsid w:val="00D738C3"/>
    <w:rsid w:val="00DC7851"/>
    <w:rsid w:val="00DF4A2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B7F"/>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B7F"/>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6AC812-2229-4A29-A008-F6C688953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7</Pages>
  <Words>2181</Words>
  <Characters>12438</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Chip</dc:creator>
  <cp:lastModifiedBy>рзт</cp:lastModifiedBy>
  <cp:revision>4</cp:revision>
  <dcterms:created xsi:type="dcterms:W3CDTF">2019-04-21T17:00:00Z</dcterms:created>
  <dcterms:modified xsi:type="dcterms:W3CDTF">2019-04-21T17:57:00Z</dcterms:modified>
</cp:coreProperties>
</file>